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E7" w:rsidRDefault="00EF21E7" w:rsidP="00EF21E7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229FB7" wp14:editId="1D562160">
            <wp:simplePos x="0" y="0"/>
            <wp:positionH relativeFrom="column">
              <wp:posOffset>164465</wp:posOffset>
            </wp:positionH>
            <wp:positionV relativeFrom="paragraph">
              <wp:posOffset>114300</wp:posOffset>
            </wp:positionV>
            <wp:extent cx="1076325" cy="1171575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Профессиональный союз работников народного образования и науки Российской Федерации</w:t>
      </w:r>
    </w:p>
    <w:p w:rsidR="00EF21E7" w:rsidRDefault="00EF21E7" w:rsidP="00EF21E7">
      <w:pPr>
        <w:jc w:val="center"/>
        <w:rPr>
          <w:b/>
          <w:sz w:val="24"/>
        </w:rPr>
      </w:pPr>
      <w:r>
        <w:rPr>
          <w:b/>
          <w:sz w:val="24"/>
        </w:rPr>
        <w:t>ЛИПЕЦКАЯ ОБЛАСТНАЯ ОРГАНИЗАЦИЯ</w:t>
      </w:r>
    </w:p>
    <w:p w:rsidR="00EF21E7" w:rsidRDefault="00EF21E7" w:rsidP="00EF21E7">
      <w:pPr>
        <w:jc w:val="center"/>
        <w:rPr>
          <w:b/>
        </w:rPr>
      </w:pPr>
    </w:p>
    <w:p w:rsidR="00EF21E7" w:rsidRDefault="00EF21E7" w:rsidP="00EF21E7">
      <w:pPr>
        <w:jc w:val="center"/>
        <w:rPr>
          <w:i/>
          <w:sz w:val="32"/>
        </w:rPr>
      </w:pPr>
      <w:r>
        <w:rPr>
          <w:b/>
          <w:sz w:val="40"/>
          <w:u w:val="single"/>
        </w:rPr>
        <w:t xml:space="preserve"> Информационный листок № </w:t>
      </w:r>
      <w:r w:rsidR="00283C06">
        <w:rPr>
          <w:b/>
          <w:sz w:val="40"/>
          <w:u w:val="single"/>
        </w:rPr>
        <w:t>7</w:t>
      </w:r>
    </w:p>
    <w:p w:rsidR="00EF21E7" w:rsidRDefault="00EF21E7" w:rsidP="00EF21E7">
      <w:pPr>
        <w:rPr>
          <w:rStyle w:val="fontstyle01"/>
          <w:b/>
        </w:rPr>
      </w:pPr>
    </w:p>
    <w:p w:rsidR="00283C06" w:rsidRDefault="00283C06" w:rsidP="00283C06">
      <w:pPr>
        <w:pStyle w:val="32"/>
        <w:shd w:val="clear" w:color="auto" w:fill="auto"/>
        <w:spacing w:after="306" w:line="260" w:lineRule="exact"/>
      </w:pPr>
      <w:r>
        <w:t>И</w:t>
      </w:r>
      <w:r>
        <w:rPr>
          <w:color w:val="000000"/>
          <w:lang w:eastAsia="ru-RU" w:bidi="ru-RU"/>
        </w:rPr>
        <w:t>зменения законодательства</w:t>
      </w:r>
      <w:r>
        <w:t xml:space="preserve"> по охране труда</w:t>
      </w:r>
      <w:r>
        <w:rPr>
          <w:color w:val="000000"/>
          <w:lang w:eastAsia="ru-RU" w:bidi="ru-RU"/>
        </w:rPr>
        <w:t xml:space="preserve"> с 01.09.2024</w:t>
      </w:r>
    </w:p>
    <w:p w:rsidR="00AD0FBF" w:rsidRDefault="00AD0FBF" w:rsidP="00AD0FBF">
      <w:pPr>
        <w:pStyle w:val="a8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</w:p>
    <w:p w:rsidR="00283C06" w:rsidRPr="00811A5B" w:rsidRDefault="00283C06" w:rsidP="00811A5B">
      <w:pPr>
        <w:tabs>
          <w:tab w:val="left" w:pos="779"/>
          <w:tab w:val="left" w:pos="993"/>
        </w:tabs>
        <w:spacing w:line="276" w:lineRule="auto"/>
        <w:ind w:firstLine="709"/>
      </w:pPr>
      <w:r w:rsidRPr="00811A5B">
        <w:t>С 1 сентября у</w:t>
      </w:r>
      <w:r w:rsidRPr="00811A5B">
        <w:rPr>
          <w:color w:val="000000"/>
          <w:lang w:eastAsia="ru-RU" w:bidi="ru-RU"/>
        </w:rPr>
        <w:t xml:space="preserve">тверждены </w:t>
      </w:r>
      <w:r w:rsidRPr="00811A5B">
        <w:rPr>
          <w:rStyle w:val="22"/>
          <w:rFonts w:eastAsiaTheme="minorHAnsi"/>
          <w:sz w:val="28"/>
          <w:szCs w:val="28"/>
          <w:u w:val="none"/>
        </w:rPr>
        <w:t>изменения</w:t>
      </w:r>
      <w:r w:rsidRPr="00811A5B">
        <w:rPr>
          <w:color w:val="000000"/>
          <w:lang w:eastAsia="ru-RU" w:bidi="ru-RU"/>
        </w:rPr>
        <w:t xml:space="preserve"> Положения об особенностях расследования несчастных случаев на производстве в отдельных отраслях и организациях и в формы документов, соответствующих классификаторов, необходимых для расследования несчастных случаев на производстве, утвержденные Приказом Минтруда от 20.04.2022 </w:t>
      </w:r>
      <w:r w:rsidRPr="00811A5B">
        <w:rPr>
          <w:color w:val="000000"/>
          <w:lang w:val="en-US" w:bidi="en-US"/>
        </w:rPr>
        <w:t>N</w:t>
      </w:r>
      <w:r w:rsidRPr="00811A5B">
        <w:rPr>
          <w:color w:val="000000"/>
          <w:lang w:bidi="en-US"/>
        </w:rPr>
        <w:t xml:space="preserve"> </w:t>
      </w:r>
      <w:r w:rsidRPr="00811A5B">
        <w:rPr>
          <w:color w:val="000000"/>
          <w:lang w:eastAsia="ru-RU" w:bidi="ru-RU"/>
        </w:rPr>
        <w:t>223н (</w:t>
      </w:r>
      <w:r w:rsidRPr="00811A5B">
        <w:rPr>
          <w:rStyle w:val="22"/>
          <w:rFonts w:eastAsiaTheme="minorHAnsi"/>
          <w:sz w:val="28"/>
          <w:szCs w:val="28"/>
          <w:u w:val="none"/>
        </w:rPr>
        <w:t>Приказ</w:t>
      </w:r>
      <w:r w:rsidRPr="00811A5B">
        <w:rPr>
          <w:color w:val="000000"/>
          <w:lang w:eastAsia="ru-RU" w:bidi="ru-RU"/>
        </w:rPr>
        <w:t xml:space="preserve"> Минтруда России от 25.04.2024 </w:t>
      </w:r>
      <w:r w:rsidRPr="00811A5B">
        <w:rPr>
          <w:color w:val="000000"/>
          <w:lang w:val="en-US" w:bidi="en-US"/>
        </w:rPr>
        <w:t>N</w:t>
      </w:r>
      <w:r w:rsidRPr="00811A5B">
        <w:rPr>
          <w:color w:val="000000"/>
          <w:lang w:bidi="en-US"/>
        </w:rPr>
        <w:t xml:space="preserve"> </w:t>
      </w:r>
      <w:r w:rsidRPr="00811A5B">
        <w:t>237н).</w:t>
      </w:r>
    </w:p>
    <w:p w:rsidR="00283C06" w:rsidRPr="00811A5B" w:rsidRDefault="00283C06" w:rsidP="00811A5B">
      <w:pPr>
        <w:tabs>
          <w:tab w:val="left" w:pos="993"/>
        </w:tabs>
        <w:spacing w:after="240" w:line="276" w:lineRule="auto"/>
        <w:ind w:firstLine="709"/>
      </w:pPr>
      <w:r w:rsidRPr="00811A5B">
        <w:rPr>
          <w:color w:val="000000"/>
          <w:lang w:eastAsia="ru-RU" w:bidi="ru-RU"/>
        </w:rPr>
        <w:t>Приказ установил порядок оформления несчастного случая на производстве актом Н-1С при продлении расследования. Это необходимо, чтобы быстрее передавать информацию в Социальный фонд России для подтверждения выплат пострадавшим в несчастных случаях. Часто происходит, что комиссия не может завершить расследование вовремя, потому что не готовы какие-то экспертизы, не хватает актов, или следственные органы затягивают сроки. В такой ситуации необходимо составить акт Н-1С по установленной форме. Если несчастный случай квалифицирован, как не связанный с</w:t>
      </w:r>
      <w:r w:rsidR="008F2F96">
        <w:rPr>
          <w:color w:val="000000"/>
          <w:lang w:eastAsia="ru-RU" w:bidi="ru-RU"/>
        </w:rPr>
        <w:t xml:space="preserve"> производством, акт по форме Н-</w:t>
      </w:r>
      <w:r w:rsidRPr="00811A5B">
        <w:rPr>
          <w:color w:val="000000"/>
          <w:lang w:eastAsia="ru-RU" w:bidi="ru-RU"/>
        </w:rPr>
        <w:t>1С не составляется.</w:t>
      </w:r>
    </w:p>
    <w:p w:rsidR="00283C06" w:rsidRPr="00811A5B" w:rsidRDefault="00283C06" w:rsidP="00811A5B">
      <w:p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 xml:space="preserve">Вступила в силу новая редакция статьи 31 Федерального закона от 21.11.2011 г. № 323-ФЗ «Об основах охраны здоровья граждан в Российской Федерации» (изменения внесены Федеральным законом от 14.04.2023 г№ 135- </w:t>
      </w:r>
      <w:r w:rsidRPr="00811A5B">
        <w:rPr>
          <w:rStyle w:val="2115pt"/>
          <w:rFonts w:eastAsiaTheme="minorHAnsi"/>
          <w:sz w:val="28"/>
          <w:szCs w:val="28"/>
        </w:rPr>
        <w:t>ФЗ).</w:t>
      </w:r>
    </w:p>
    <w:p w:rsidR="00283C06" w:rsidRPr="00811A5B" w:rsidRDefault="00283C06" w:rsidP="00811A5B">
      <w:pPr>
        <w:tabs>
          <w:tab w:val="left" w:pos="993"/>
        </w:tabs>
        <w:spacing w:after="240" w:line="276" w:lineRule="auto"/>
        <w:ind w:firstLine="709"/>
      </w:pPr>
      <w:r w:rsidRPr="00811A5B">
        <w:rPr>
          <w:color w:val="000000"/>
          <w:lang w:eastAsia="ru-RU" w:bidi="ru-RU"/>
        </w:rPr>
        <w:t>Статья 31 изменена полностью: уточнено определение «Первая помощь»; установлен круг лиц, которые могут ее оказывать; установлено, что первая помощь оказывается в соответствии с порядками, утверждаемыми уполномоченным федеральным органом исполнительной власти, если иное не предусмотрено федеральными законами, и включающими в себя: перечень состояний, при которых оказывается первая помощь (данный перечень расширен); перечень мероприятий по оказанию первой помощи; последовательность проведения мероприятий по оказанию первой помощи.</w:t>
      </w:r>
    </w:p>
    <w:p w:rsidR="00283C06" w:rsidRPr="00811A5B" w:rsidRDefault="00283C06" w:rsidP="00811A5B">
      <w:p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 xml:space="preserve">Вступил в силу приказ Минздрава России от 03.05.2024 г. № 220н, который утвердил </w:t>
      </w:r>
      <w:r w:rsidRPr="00811A5B">
        <w:t xml:space="preserve">новый </w:t>
      </w:r>
      <w:r w:rsidRPr="00811A5B">
        <w:rPr>
          <w:color w:val="000000"/>
          <w:lang w:eastAsia="ru-RU" w:bidi="ru-RU"/>
        </w:rPr>
        <w:t>порядок оказания первой помощи</w:t>
      </w:r>
      <w:r w:rsidRPr="00811A5B">
        <w:t xml:space="preserve"> </w:t>
      </w:r>
      <w:r w:rsidRPr="00811A5B">
        <w:rPr>
          <w:color w:val="000000"/>
          <w:lang w:eastAsia="ru-RU" w:bidi="ru-RU"/>
        </w:rPr>
        <w:t>(</w:t>
      </w:r>
      <w:r w:rsidRPr="00811A5B">
        <w:rPr>
          <w:rStyle w:val="22"/>
          <w:rFonts w:eastAsiaTheme="minorHAnsi"/>
          <w:sz w:val="28"/>
          <w:szCs w:val="28"/>
          <w:u w:val="none"/>
        </w:rPr>
        <w:t>Приказ</w:t>
      </w:r>
      <w:r w:rsidRPr="00811A5B">
        <w:rPr>
          <w:rStyle w:val="22"/>
          <w:rFonts w:eastAsiaTheme="minorHAnsi"/>
          <w:sz w:val="28"/>
          <w:szCs w:val="28"/>
        </w:rPr>
        <w:t xml:space="preserve"> </w:t>
      </w:r>
      <w:r w:rsidRPr="00811A5B">
        <w:rPr>
          <w:color w:val="000000"/>
          <w:lang w:eastAsia="ru-RU" w:bidi="ru-RU"/>
        </w:rPr>
        <w:t xml:space="preserve">Минздрава России от 03.05.2024 </w:t>
      </w:r>
      <w:r w:rsidRPr="00811A5B">
        <w:rPr>
          <w:color w:val="000000"/>
          <w:lang w:val="en-US" w:bidi="en-US"/>
        </w:rPr>
        <w:t>N</w:t>
      </w:r>
      <w:r w:rsidRPr="00811A5B">
        <w:rPr>
          <w:color w:val="000000"/>
          <w:lang w:bidi="en-US"/>
        </w:rPr>
        <w:t xml:space="preserve"> </w:t>
      </w:r>
      <w:r w:rsidRPr="00811A5B">
        <w:rPr>
          <w:color w:val="000000"/>
          <w:lang w:eastAsia="ru-RU" w:bidi="ru-RU"/>
        </w:rPr>
        <w:t>220н).</w:t>
      </w:r>
    </w:p>
    <w:p w:rsidR="00283C06" w:rsidRPr="00811A5B" w:rsidRDefault="00283C06" w:rsidP="00811A5B">
      <w:p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 xml:space="preserve">С 1 сентября в перечень состояний, при которых оказывают первую помощь, добавили укусы ядовитых животных, судорожный приступ с потерей сознания и острую реакцию на стресс. </w:t>
      </w:r>
      <w:r w:rsidR="0025288C">
        <w:rPr>
          <w:color w:val="000000"/>
          <w:lang w:eastAsia="ru-RU" w:bidi="ru-RU"/>
        </w:rPr>
        <w:t xml:space="preserve">Теперь есть новая обязанность – </w:t>
      </w:r>
      <w:r w:rsidRPr="00811A5B">
        <w:rPr>
          <w:color w:val="000000"/>
          <w:lang w:eastAsia="ru-RU" w:bidi="ru-RU"/>
        </w:rPr>
        <w:t>помочь</w:t>
      </w:r>
      <w:r w:rsidR="0025288C">
        <w:rPr>
          <w:color w:val="000000"/>
          <w:lang w:eastAsia="ru-RU" w:bidi="ru-RU"/>
        </w:rPr>
        <w:t xml:space="preserve"> </w:t>
      </w:r>
      <w:r w:rsidRPr="00811A5B">
        <w:rPr>
          <w:color w:val="000000"/>
          <w:lang w:eastAsia="ru-RU" w:bidi="ru-RU"/>
        </w:rPr>
        <w:t>пострадавшему принять лекарства, которые назначил ему лечащий врач.</w:t>
      </w:r>
    </w:p>
    <w:p w:rsidR="00283C06" w:rsidRPr="00811A5B" w:rsidRDefault="00283C06" w:rsidP="00811A5B">
      <w:p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lastRenderedPageBreak/>
        <w:t>Установили очерёдность оказания первой помощи: в первую очередь оказывать её надо несов</w:t>
      </w:r>
      <w:r w:rsidR="0025288C">
        <w:rPr>
          <w:color w:val="000000"/>
          <w:lang w:eastAsia="ru-RU" w:bidi="ru-RU"/>
        </w:rPr>
        <w:t xml:space="preserve">ершеннолетним, потом – </w:t>
      </w:r>
      <w:r w:rsidRPr="00811A5B">
        <w:rPr>
          <w:color w:val="000000"/>
          <w:lang w:eastAsia="ru-RU" w:bidi="ru-RU"/>
        </w:rPr>
        <w:t>пострадавшим</w:t>
      </w:r>
      <w:r w:rsidR="0025288C">
        <w:rPr>
          <w:color w:val="000000"/>
          <w:lang w:eastAsia="ru-RU" w:bidi="ru-RU"/>
        </w:rPr>
        <w:t xml:space="preserve"> </w:t>
      </w:r>
      <w:r w:rsidRPr="00811A5B">
        <w:rPr>
          <w:color w:val="000000"/>
          <w:lang w:eastAsia="ru-RU" w:bidi="ru-RU"/>
        </w:rPr>
        <w:t>с тяжелыми травмами. Поменяли порядок действий: ранее вторым этапом первой помощи был вызов скорой медицинской помощи, а теперь нужно сосредоточиться на спасении и просить других о вызове скорой.</w:t>
      </w:r>
    </w:p>
    <w:p w:rsidR="00283C06" w:rsidRPr="00811A5B" w:rsidRDefault="00283C06" w:rsidP="00811A5B">
      <w:pPr>
        <w:tabs>
          <w:tab w:val="left" w:pos="993"/>
        </w:tabs>
        <w:spacing w:after="240" w:line="276" w:lineRule="auto"/>
        <w:ind w:firstLine="709"/>
      </w:pPr>
      <w:r w:rsidRPr="00811A5B">
        <w:rPr>
          <w:color w:val="000000"/>
          <w:lang w:eastAsia="ru-RU" w:bidi="ru-RU"/>
        </w:rPr>
        <w:t xml:space="preserve">Из-за изменений надо будет провести внеплановый инструктаж с работниками, актуализировать программы обучения и инструкции </w:t>
      </w:r>
      <w:proofErr w:type="gramStart"/>
      <w:r w:rsidRPr="00811A5B">
        <w:rPr>
          <w:color w:val="000000"/>
          <w:lang w:eastAsia="ru-RU" w:bidi="ru-RU"/>
        </w:rPr>
        <w:t>по</w:t>
      </w:r>
      <w:proofErr w:type="gramEnd"/>
      <w:r w:rsidRPr="00811A5B">
        <w:rPr>
          <w:color w:val="000000"/>
          <w:lang w:eastAsia="ru-RU" w:bidi="ru-RU"/>
        </w:rPr>
        <w:t xml:space="preserve"> ОТ (п. 36 Правил №2464). Сотрудникам надо будет разъяснить, при каких состояниях оказывают ПП, как действовать, если кто-то из коллег получил повреждение, как вести себя с пострадавшими. Про внеплановое обучение в приказе Минтруда ничего не сказано, поэтому проводить его не надо.</w:t>
      </w:r>
    </w:p>
    <w:p w:rsidR="00303C6C" w:rsidRDefault="00303C6C" w:rsidP="00811A5B">
      <w:pPr>
        <w:tabs>
          <w:tab w:val="left" w:pos="993"/>
        </w:tabs>
        <w:spacing w:line="276" w:lineRule="auto"/>
        <w:ind w:firstLine="709"/>
        <w:rPr>
          <w:color w:val="000000"/>
          <w:lang w:eastAsia="ru-RU" w:bidi="ru-RU"/>
        </w:rPr>
      </w:pPr>
      <w:r w:rsidRPr="00303C6C">
        <w:rPr>
          <w:color w:val="000000"/>
          <w:lang w:eastAsia="ru-RU" w:bidi="ru-RU"/>
        </w:rPr>
        <w:t>Приказ Министерства здравоохранения РФ от 15 декабря 2020 г. N 1331н "Об утверждении требований к комплектации медицинскими изделиями аптечки для оказания первой помощи работникам"</w:t>
      </w:r>
      <w:r>
        <w:rPr>
          <w:color w:val="000000"/>
          <w:lang w:eastAsia="ru-RU" w:bidi="ru-RU"/>
        </w:rPr>
        <w:t xml:space="preserve"> </w:t>
      </w:r>
      <w:r w:rsidRPr="00E35F0A">
        <w:rPr>
          <w:b/>
          <w:color w:val="000000"/>
          <w:lang w:eastAsia="ru-RU" w:bidi="ru-RU"/>
        </w:rPr>
        <w:t>утратил силу</w:t>
      </w:r>
      <w:r>
        <w:rPr>
          <w:color w:val="000000"/>
          <w:lang w:eastAsia="ru-RU" w:bidi="ru-RU"/>
        </w:rPr>
        <w:t>.</w:t>
      </w:r>
      <w:bookmarkStart w:id="0" w:name="_GoBack"/>
      <w:bookmarkEnd w:id="0"/>
    </w:p>
    <w:p w:rsidR="00E14A32" w:rsidRDefault="00283C06" w:rsidP="00811A5B">
      <w:pPr>
        <w:tabs>
          <w:tab w:val="left" w:pos="993"/>
        </w:tabs>
        <w:spacing w:line="276" w:lineRule="auto"/>
        <w:ind w:firstLine="709"/>
        <w:rPr>
          <w:color w:val="000000"/>
          <w:lang w:eastAsia="ru-RU" w:bidi="ru-RU"/>
        </w:rPr>
      </w:pPr>
      <w:r w:rsidRPr="00811A5B">
        <w:rPr>
          <w:color w:val="000000"/>
          <w:lang w:eastAsia="ru-RU" w:bidi="ru-RU"/>
        </w:rPr>
        <w:t xml:space="preserve">Утверждены новые </w:t>
      </w:r>
      <w:r w:rsidRPr="00811A5B">
        <w:rPr>
          <w:rStyle w:val="22"/>
          <w:rFonts w:eastAsiaTheme="minorHAnsi"/>
          <w:sz w:val="28"/>
          <w:szCs w:val="28"/>
          <w:u w:val="none"/>
        </w:rPr>
        <w:t>Требования</w:t>
      </w:r>
      <w:r w:rsidRPr="00811A5B">
        <w:rPr>
          <w:color w:val="000000"/>
          <w:lang w:eastAsia="ru-RU" w:bidi="ru-RU"/>
        </w:rPr>
        <w:t xml:space="preserve"> к комплектации аптечки для </w:t>
      </w:r>
      <w:r w:rsidR="00AF77DF" w:rsidRPr="00AF77DF">
        <w:rPr>
          <w:color w:val="000000"/>
          <w:lang w:eastAsia="ru-RU" w:bidi="ru-RU"/>
        </w:rPr>
        <w:t>оказания первой помощи с применением медицинских изделий</w:t>
      </w:r>
      <w:r w:rsidR="00E14A32">
        <w:rPr>
          <w:color w:val="000000"/>
          <w:lang w:eastAsia="ru-RU" w:bidi="ru-RU"/>
        </w:rPr>
        <w:t>:</w:t>
      </w:r>
    </w:p>
    <w:p w:rsidR="00E14A32" w:rsidRDefault="00E14A32" w:rsidP="00E14A32">
      <w:pPr>
        <w:tabs>
          <w:tab w:val="left" w:pos="993"/>
        </w:tabs>
        <w:spacing w:line="276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7E23D7">
        <w:rPr>
          <w:color w:val="000000"/>
          <w:lang w:eastAsia="ru-RU" w:bidi="ru-RU"/>
        </w:rPr>
        <w:t>Приказом Министерства здравоохранения российской федерации от 24 мая 2024 г. N 260н</w:t>
      </w:r>
      <w:r>
        <w:rPr>
          <w:color w:val="000000"/>
          <w:lang w:eastAsia="ru-RU" w:bidi="ru-RU"/>
        </w:rPr>
        <w:t xml:space="preserve"> утверждены </w:t>
      </w:r>
      <w:r w:rsidRPr="007E23D7">
        <w:rPr>
          <w:color w:val="000000"/>
          <w:lang w:eastAsia="ru-RU" w:bidi="ru-RU"/>
        </w:rPr>
        <w:t>требования</w:t>
      </w:r>
      <w:r>
        <w:rPr>
          <w:color w:val="000000"/>
          <w:lang w:eastAsia="ru-RU" w:bidi="ru-RU"/>
        </w:rPr>
        <w:t xml:space="preserve"> </w:t>
      </w:r>
      <w:r w:rsidRPr="007E23D7">
        <w:rPr>
          <w:color w:val="000000"/>
          <w:lang w:eastAsia="ru-RU" w:bidi="ru-RU"/>
        </w:rPr>
        <w:t>к комплектации аптечки для оказания первой</w:t>
      </w:r>
      <w:r>
        <w:rPr>
          <w:color w:val="000000"/>
          <w:lang w:eastAsia="ru-RU" w:bidi="ru-RU"/>
        </w:rPr>
        <w:t xml:space="preserve"> </w:t>
      </w:r>
      <w:r w:rsidRPr="007E23D7">
        <w:rPr>
          <w:color w:val="000000"/>
          <w:lang w:eastAsia="ru-RU" w:bidi="ru-RU"/>
        </w:rPr>
        <w:t>помощи с применением медицинских изделий пострадавшим</w:t>
      </w:r>
      <w:r>
        <w:rPr>
          <w:color w:val="000000"/>
          <w:lang w:eastAsia="ru-RU" w:bidi="ru-RU"/>
        </w:rPr>
        <w:t xml:space="preserve"> </w:t>
      </w:r>
      <w:r w:rsidRPr="007E23D7">
        <w:rPr>
          <w:color w:val="000000"/>
          <w:lang w:eastAsia="ru-RU" w:bidi="ru-RU"/>
        </w:rPr>
        <w:t>в дорожно-транспортных происшествиях (автомобильной)</w:t>
      </w:r>
      <w:r>
        <w:rPr>
          <w:color w:val="000000"/>
          <w:lang w:eastAsia="ru-RU" w:bidi="ru-RU"/>
        </w:rPr>
        <w:t>.</w:t>
      </w:r>
    </w:p>
    <w:p w:rsidR="00AF77DF" w:rsidRDefault="00E14A32" w:rsidP="00811A5B">
      <w:pPr>
        <w:tabs>
          <w:tab w:val="left" w:pos="993"/>
        </w:tabs>
        <w:spacing w:line="276" w:lineRule="auto"/>
        <w:ind w:firstLine="709"/>
      </w:pPr>
      <w:r>
        <w:rPr>
          <w:color w:val="000000"/>
          <w:lang w:eastAsia="ru-RU" w:bidi="ru-RU"/>
        </w:rPr>
        <w:t xml:space="preserve">- </w:t>
      </w:r>
      <w:r w:rsidRPr="007E23D7">
        <w:rPr>
          <w:color w:val="000000"/>
          <w:lang w:eastAsia="ru-RU" w:bidi="ru-RU"/>
        </w:rPr>
        <w:t>Приказом Министерства здравоохранения российской федерации от 24 мая 2024 г. N 26</w:t>
      </w:r>
      <w:r>
        <w:rPr>
          <w:color w:val="000000"/>
          <w:lang w:eastAsia="ru-RU" w:bidi="ru-RU"/>
        </w:rPr>
        <w:t>1</w:t>
      </w:r>
      <w:r w:rsidRPr="007E23D7"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 xml:space="preserve"> утверждены </w:t>
      </w:r>
      <w:r w:rsidRPr="007E23D7">
        <w:rPr>
          <w:color w:val="000000"/>
          <w:lang w:eastAsia="ru-RU" w:bidi="ru-RU"/>
        </w:rPr>
        <w:t>требования</w:t>
      </w:r>
      <w:r>
        <w:rPr>
          <w:color w:val="000000"/>
          <w:lang w:eastAsia="ru-RU" w:bidi="ru-RU"/>
        </w:rPr>
        <w:t xml:space="preserve"> </w:t>
      </w:r>
      <w:r w:rsidRPr="007E23D7">
        <w:rPr>
          <w:color w:val="000000"/>
          <w:lang w:eastAsia="ru-RU" w:bidi="ru-RU"/>
        </w:rPr>
        <w:t>к комплектации аптечки для оказания первой</w:t>
      </w:r>
      <w:r>
        <w:rPr>
          <w:color w:val="000000"/>
          <w:lang w:eastAsia="ru-RU" w:bidi="ru-RU"/>
        </w:rPr>
        <w:t xml:space="preserve"> </w:t>
      </w:r>
      <w:r w:rsidRPr="007E23D7">
        <w:rPr>
          <w:color w:val="000000"/>
          <w:lang w:eastAsia="ru-RU" w:bidi="ru-RU"/>
        </w:rPr>
        <w:t>помощи с применением медицинских изделий</w:t>
      </w:r>
      <w:r w:rsidR="00AF77DF" w:rsidRPr="00AF77DF">
        <w:rPr>
          <w:color w:val="000000"/>
          <w:lang w:eastAsia="ru-RU" w:bidi="ru-RU"/>
        </w:rPr>
        <w:t xml:space="preserve"> в организациях, осуществляющих образовательную деятельность</w:t>
      </w:r>
      <w:r w:rsidR="00283C06" w:rsidRPr="00811A5B">
        <w:t xml:space="preserve">. </w:t>
      </w:r>
    </w:p>
    <w:p w:rsidR="00AF77DF" w:rsidRPr="007E23D7" w:rsidRDefault="00E14A32" w:rsidP="00AF77DF">
      <w:pPr>
        <w:tabs>
          <w:tab w:val="left" w:pos="993"/>
        </w:tabs>
        <w:spacing w:line="276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AF77DF" w:rsidRPr="007E23D7">
        <w:rPr>
          <w:color w:val="000000"/>
          <w:lang w:eastAsia="ru-RU" w:bidi="ru-RU"/>
        </w:rPr>
        <w:t>Приказом Министерства здравоохранения российской федерации от 24 мая 2024 г. N 26</w:t>
      </w:r>
      <w:r w:rsidR="00AF77DF">
        <w:rPr>
          <w:color w:val="000000"/>
          <w:lang w:eastAsia="ru-RU" w:bidi="ru-RU"/>
        </w:rPr>
        <w:t>2</w:t>
      </w:r>
      <w:r w:rsidR="00AF77DF" w:rsidRPr="007E23D7">
        <w:rPr>
          <w:color w:val="000000"/>
          <w:lang w:eastAsia="ru-RU" w:bidi="ru-RU"/>
        </w:rPr>
        <w:t>н</w:t>
      </w:r>
      <w:r w:rsidR="00AF77DF">
        <w:rPr>
          <w:color w:val="000000"/>
          <w:lang w:eastAsia="ru-RU" w:bidi="ru-RU"/>
        </w:rPr>
        <w:t xml:space="preserve"> утверждены </w:t>
      </w:r>
      <w:r w:rsidR="00AF77DF" w:rsidRPr="007E23D7">
        <w:rPr>
          <w:color w:val="000000"/>
          <w:lang w:eastAsia="ru-RU" w:bidi="ru-RU"/>
        </w:rPr>
        <w:t>требования</w:t>
      </w:r>
      <w:r w:rsidR="00AF77DF">
        <w:rPr>
          <w:color w:val="000000"/>
          <w:lang w:eastAsia="ru-RU" w:bidi="ru-RU"/>
        </w:rPr>
        <w:t xml:space="preserve"> </w:t>
      </w:r>
      <w:r w:rsidR="00AF77DF" w:rsidRPr="007E23D7">
        <w:rPr>
          <w:color w:val="000000"/>
          <w:lang w:eastAsia="ru-RU" w:bidi="ru-RU"/>
        </w:rPr>
        <w:t>к комплектации аптечки для оказания</w:t>
      </w:r>
      <w:r>
        <w:rPr>
          <w:color w:val="000000"/>
          <w:lang w:eastAsia="ru-RU" w:bidi="ru-RU"/>
        </w:rPr>
        <w:t xml:space="preserve"> работниками</w:t>
      </w:r>
      <w:r w:rsidR="00AF77DF" w:rsidRPr="007E23D7">
        <w:rPr>
          <w:color w:val="000000"/>
          <w:lang w:eastAsia="ru-RU" w:bidi="ru-RU"/>
        </w:rPr>
        <w:t xml:space="preserve"> первой</w:t>
      </w:r>
      <w:r w:rsidR="00AF77DF">
        <w:rPr>
          <w:color w:val="000000"/>
          <w:lang w:eastAsia="ru-RU" w:bidi="ru-RU"/>
        </w:rPr>
        <w:t xml:space="preserve"> </w:t>
      </w:r>
      <w:r w:rsidR="00AF77DF" w:rsidRPr="007E23D7">
        <w:rPr>
          <w:color w:val="000000"/>
          <w:lang w:eastAsia="ru-RU" w:bidi="ru-RU"/>
        </w:rPr>
        <w:t>помощи с применением медицинских изделий</w:t>
      </w:r>
      <w:r w:rsidR="00AF77DF">
        <w:rPr>
          <w:color w:val="000000"/>
          <w:lang w:eastAsia="ru-RU" w:bidi="ru-RU"/>
        </w:rPr>
        <w:t>.</w:t>
      </w:r>
    </w:p>
    <w:p w:rsidR="00283C06" w:rsidRPr="00811A5B" w:rsidRDefault="00283C06" w:rsidP="00811A5B">
      <w:p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>Комплектация изменена, но не существенно.</w:t>
      </w:r>
    </w:p>
    <w:p w:rsidR="00283C06" w:rsidRPr="00E14A32" w:rsidRDefault="00AF77DF" w:rsidP="00E14A32">
      <w:pPr>
        <w:pStyle w:val="32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В состав новых</w:t>
      </w:r>
      <w:r w:rsidR="00283C06" w:rsidRPr="00811A5B">
        <w:rPr>
          <w:b w:val="0"/>
          <w:color w:val="000000"/>
          <w:sz w:val="28"/>
          <w:szCs w:val="28"/>
          <w:lang w:eastAsia="ru-RU" w:bidi="ru-RU"/>
        </w:rPr>
        <w:t xml:space="preserve"> аптеч</w:t>
      </w:r>
      <w:r>
        <w:rPr>
          <w:b w:val="0"/>
          <w:color w:val="000000"/>
          <w:sz w:val="28"/>
          <w:szCs w:val="28"/>
          <w:lang w:eastAsia="ru-RU" w:bidi="ru-RU"/>
        </w:rPr>
        <w:t>е</w:t>
      </w:r>
      <w:r w:rsidR="00E14A32">
        <w:rPr>
          <w:b w:val="0"/>
          <w:color w:val="000000"/>
          <w:sz w:val="28"/>
          <w:szCs w:val="28"/>
          <w:lang w:eastAsia="ru-RU" w:bidi="ru-RU"/>
        </w:rPr>
        <w:t xml:space="preserve">к нужно будет добавить </w:t>
      </w:r>
      <w:r w:rsidR="00283C06" w:rsidRPr="00E14A32">
        <w:rPr>
          <w:b w:val="0"/>
          <w:color w:val="000000"/>
          <w:sz w:val="28"/>
          <w:szCs w:val="28"/>
          <w:lang w:eastAsia="ru-RU" w:bidi="ru-RU"/>
        </w:rPr>
        <w:t>еще один аппарат искус</w:t>
      </w:r>
      <w:r w:rsidR="0025288C" w:rsidRPr="00E14A32">
        <w:rPr>
          <w:b w:val="0"/>
          <w:color w:val="000000"/>
          <w:sz w:val="28"/>
          <w:szCs w:val="28"/>
          <w:lang w:eastAsia="ru-RU" w:bidi="ru-RU"/>
        </w:rPr>
        <w:t>ственного дыхания. Общее число –</w:t>
      </w:r>
      <w:r w:rsidR="00283C06" w:rsidRPr="00E14A32">
        <w:rPr>
          <w:b w:val="0"/>
          <w:color w:val="000000"/>
          <w:sz w:val="28"/>
          <w:szCs w:val="28"/>
          <w:lang w:eastAsia="ru-RU" w:bidi="ru-RU"/>
        </w:rPr>
        <w:t xml:space="preserve"> 2</w:t>
      </w:r>
      <w:r w:rsidR="0025288C" w:rsidRPr="00E14A32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283C06" w:rsidRPr="00E14A32">
        <w:rPr>
          <w:b w:val="0"/>
          <w:color w:val="000000"/>
          <w:sz w:val="28"/>
          <w:szCs w:val="28"/>
          <w:lang w:eastAsia="ru-RU" w:bidi="ru-RU"/>
        </w:rPr>
        <w:t>шт.</w:t>
      </w:r>
    </w:p>
    <w:p w:rsidR="00283C06" w:rsidRPr="00811A5B" w:rsidRDefault="00283C06" w:rsidP="00811A5B">
      <w:p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>Теперь можно использовать не только марлевый медицинский бинт, но и нестерильный фиксирующий эластичный бинт.</w:t>
      </w:r>
    </w:p>
    <w:p w:rsidR="00283C06" w:rsidRPr="00811A5B" w:rsidRDefault="00283C06" w:rsidP="00811A5B">
      <w:p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>Кроме медицинских изделий, аптечка также должна быть укомплектована инструкцией по оказанию первой помощи с использованием аптечки, футляром или сумкой, а также блокнотом формата не менее А</w:t>
      </w:r>
      <w:proofErr w:type="gramStart"/>
      <w:r w:rsidRPr="00811A5B">
        <w:rPr>
          <w:color w:val="000000"/>
          <w:lang w:eastAsia="ru-RU" w:bidi="ru-RU"/>
        </w:rPr>
        <w:t>7</w:t>
      </w:r>
      <w:proofErr w:type="gramEnd"/>
      <w:r w:rsidRPr="00811A5B">
        <w:rPr>
          <w:color w:val="000000"/>
          <w:lang w:eastAsia="ru-RU" w:bidi="ru-RU"/>
        </w:rPr>
        <w:t xml:space="preserve"> и черным</w:t>
      </w:r>
      <w:r w:rsidRPr="00811A5B">
        <w:t xml:space="preserve"> или синим </w:t>
      </w:r>
      <w:r w:rsidRPr="00811A5B">
        <w:rPr>
          <w:color w:val="000000"/>
          <w:lang w:eastAsia="ru-RU" w:bidi="ru-RU"/>
        </w:rPr>
        <w:t xml:space="preserve">маркером </w:t>
      </w:r>
      <w:r w:rsidRPr="00811A5B">
        <w:t>либо</w:t>
      </w:r>
      <w:r w:rsidRPr="00811A5B">
        <w:rPr>
          <w:color w:val="000000"/>
          <w:lang w:eastAsia="ru-RU" w:bidi="ru-RU"/>
        </w:rPr>
        <w:t xml:space="preserve"> карандашом.</w:t>
      </w:r>
    </w:p>
    <w:p w:rsidR="00283C06" w:rsidRDefault="00283C06" w:rsidP="00E14A32">
      <w:pPr>
        <w:tabs>
          <w:tab w:val="left" w:pos="993"/>
        </w:tabs>
        <w:spacing w:after="240" w:line="276" w:lineRule="auto"/>
        <w:ind w:firstLine="709"/>
        <w:rPr>
          <w:bCs/>
        </w:rPr>
      </w:pPr>
      <w:r w:rsidRPr="00811A5B">
        <w:rPr>
          <w:color w:val="000000"/>
          <w:lang w:eastAsia="ru-RU" w:bidi="ru-RU"/>
        </w:rPr>
        <w:t xml:space="preserve">Собранные ранее аптечки можно использовать до истечения срока годности их содержимого, но не дольше </w:t>
      </w:r>
      <w:r w:rsidRPr="00811A5B">
        <w:rPr>
          <w:bCs/>
        </w:rPr>
        <w:t>1 сентября 2027 года.</w:t>
      </w:r>
    </w:p>
    <w:p w:rsidR="00283C06" w:rsidRPr="00811A5B" w:rsidRDefault="00283C06" w:rsidP="00E14A32">
      <w:p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 xml:space="preserve">Приказом Минтруда России от 21.11.2023 г. № 817н утвержден новый порядок проведения специальной оценки условий труда (СОУТ) (вместо ранее действовавшего приказа от 24.01.2014 г. № </w:t>
      </w:r>
      <w:proofErr w:type="spellStart"/>
      <w:r w:rsidRPr="00811A5B">
        <w:rPr>
          <w:color w:val="000000"/>
          <w:lang w:eastAsia="ru-RU" w:bidi="ru-RU"/>
        </w:rPr>
        <w:t>ЗЗн</w:t>
      </w:r>
      <w:proofErr w:type="spellEnd"/>
      <w:r w:rsidRPr="00811A5B">
        <w:rPr>
          <w:color w:val="000000"/>
          <w:lang w:eastAsia="ru-RU" w:bidi="ru-RU"/>
        </w:rPr>
        <w:t xml:space="preserve">). Необходимость изменений вызвана </w:t>
      </w:r>
      <w:r w:rsidRPr="00811A5B">
        <w:rPr>
          <w:color w:val="000000"/>
          <w:lang w:eastAsia="ru-RU" w:bidi="ru-RU"/>
        </w:rPr>
        <w:lastRenderedPageBreak/>
        <w:t xml:space="preserve">тем, что почти полностью обновились гигиенические нормативы по вредным факторам. Вступили в силу новые санитарные правила, которые являются основой для расчета отклонения фактического состояния условий труда от предельно допустимых концентраций. Приказом Минтруда № 817н </w:t>
      </w:r>
      <w:proofErr w:type="gramStart"/>
      <w:r w:rsidRPr="00811A5B">
        <w:rPr>
          <w:color w:val="000000"/>
          <w:lang w:eastAsia="ru-RU" w:bidi="ru-RU"/>
        </w:rPr>
        <w:t>утверждены</w:t>
      </w:r>
      <w:proofErr w:type="gramEnd"/>
      <w:r w:rsidRPr="00811A5B">
        <w:rPr>
          <w:color w:val="000000"/>
          <w:lang w:eastAsia="ru-RU" w:bidi="ru-RU"/>
        </w:rPr>
        <w:t>:</w:t>
      </w:r>
    </w:p>
    <w:p w:rsidR="00283C06" w:rsidRPr="00811A5B" w:rsidRDefault="00283C06" w:rsidP="00811A5B">
      <w:pPr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>методика проведения специальной оценки условий труда;</w:t>
      </w:r>
    </w:p>
    <w:p w:rsidR="00283C06" w:rsidRPr="00811A5B" w:rsidRDefault="00283C06" w:rsidP="00811A5B">
      <w:pPr>
        <w:widowControl w:val="0"/>
        <w:numPr>
          <w:ilvl w:val="0"/>
          <w:numId w:val="24"/>
        </w:numPr>
        <w:tabs>
          <w:tab w:val="left" w:pos="958"/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>классификатор вредных и (или) опасных производственных факторов (</w:t>
      </w:r>
      <w:proofErr w:type="spellStart"/>
      <w:r w:rsidRPr="00811A5B">
        <w:rPr>
          <w:color w:val="000000"/>
          <w:lang w:eastAsia="ru-RU" w:bidi="ru-RU"/>
        </w:rPr>
        <w:t>ВиОПФ</w:t>
      </w:r>
      <w:proofErr w:type="spellEnd"/>
      <w:r w:rsidRPr="00811A5B">
        <w:rPr>
          <w:color w:val="000000"/>
          <w:lang w:eastAsia="ru-RU" w:bidi="ru-RU"/>
        </w:rPr>
        <w:t>);</w:t>
      </w:r>
    </w:p>
    <w:p w:rsidR="00283C06" w:rsidRPr="00811A5B" w:rsidRDefault="00283C06" w:rsidP="00811A5B">
      <w:pPr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>форма отчета о проведении СОУТ;</w:t>
      </w:r>
    </w:p>
    <w:p w:rsidR="00283C06" w:rsidRPr="00811A5B" w:rsidRDefault="00283C06" w:rsidP="00811A5B">
      <w:pPr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>инструкция по заполнению формы отчета о проведении СОУТ.</w:t>
      </w:r>
    </w:p>
    <w:p w:rsidR="00283C06" w:rsidRPr="00811A5B" w:rsidRDefault="00283C06" w:rsidP="00811A5B">
      <w:p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 xml:space="preserve">Работодатель </w:t>
      </w:r>
      <w:proofErr w:type="gramStart"/>
      <w:r w:rsidRPr="00811A5B">
        <w:rPr>
          <w:color w:val="000000"/>
          <w:lang w:eastAsia="ru-RU" w:bidi="ru-RU"/>
        </w:rPr>
        <w:t>получит право оформлять отчет в форме электронного документа и должен</w:t>
      </w:r>
      <w:proofErr w:type="gramEnd"/>
      <w:r w:rsidRPr="00811A5B">
        <w:rPr>
          <w:color w:val="000000"/>
          <w:lang w:eastAsia="ru-RU" w:bidi="ru-RU"/>
        </w:rPr>
        <w:t xml:space="preserve"> будет оформлять протокол заседания комиссии по СОУТ после идентификации </w:t>
      </w:r>
      <w:proofErr w:type="spellStart"/>
      <w:r w:rsidRPr="00811A5B">
        <w:rPr>
          <w:color w:val="000000"/>
          <w:lang w:eastAsia="ru-RU" w:bidi="ru-RU"/>
        </w:rPr>
        <w:t>ВиОПФ</w:t>
      </w:r>
      <w:proofErr w:type="spellEnd"/>
      <w:r w:rsidRPr="00811A5B">
        <w:rPr>
          <w:color w:val="000000"/>
          <w:lang w:eastAsia="ru-RU" w:bidi="ru-RU"/>
        </w:rPr>
        <w:t xml:space="preserve"> на рабочих местах.</w:t>
      </w:r>
    </w:p>
    <w:p w:rsidR="00283C06" w:rsidRPr="00811A5B" w:rsidRDefault="00283C06" w:rsidP="00811A5B">
      <w:pPr>
        <w:tabs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>Реестр деклараций работодателям предстоит вести в ФГИС СОУТ, а подавать декл</w:t>
      </w:r>
      <w:r w:rsidR="008854A9">
        <w:rPr>
          <w:color w:val="000000"/>
          <w:lang w:eastAsia="ru-RU" w:bidi="ru-RU"/>
        </w:rPr>
        <w:t>арацию –</w:t>
      </w:r>
      <w:r w:rsidRPr="00811A5B">
        <w:rPr>
          <w:color w:val="000000"/>
          <w:lang w:eastAsia="ru-RU" w:bidi="ru-RU"/>
        </w:rPr>
        <w:t xml:space="preserve"> через</w:t>
      </w:r>
      <w:r w:rsidR="008854A9">
        <w:rPr>
          <w:color w:val="000000"/>
          <w:lang w:eastAsia="ru-RU" w:bidi="ru-RU"/>
        </w:rPr>
        <w:t xml:space="preserve"> </w:t>
      </w:r>
      <w:r w:rsidRPr="00811A5B">
        <w:rPr>
          <w:color w:val="000000"/>
          <w:lang w:eastAsia="ru-RU" w:bidi="ru-RU"/>
        </w:rPr>
        <w:t>личный кабинет на сайте Минтруда.</w:t>
      </w:r>
    </w:p>
    <w:p w:rsidR="00283C06" w:rsidRPr="00811A5B" w:rsidRDefault="00283C06" w:rsidP="00811A5B">
      <w:pPr>
        <w:tabs>
          <w:tab w:val="left" w:pos="993"/>
        </w:tabs>
        <w:spacing w:after="240" w:line="276" w:lineRule="auto"/>
        <w:ind w:firstLine="709"/>
      </w:pPr>
      <w:r w:rsidRPr="00811A5B">
        <w:rPr>
          <w:color w:val="000000"/>
          <w:lang w:eastAsia="ru-RU" w:bidi="ru-RU"/>
        </w:rPr>
        <w:t>Специалист по охране труда должен пересмотреть Положение о СУОТ</w:t>
      </w:r>
      <w:r w:rsidRPr="00811A5B">
        <w:t xml:space="preserve"> </w:t>
      </w:r>
      <w:r w:rsidRPr="00811A5B">
        <w:rPr>
          <w:color w:val="000000"/>
          <w:lang w:eastAsia="ru-RU" w:bidi="ru-RU"/>
        </w:rPr>
        <w:t xml:space="preserve">в </w:t>
      </w:r>
      <w:proofErr w:type="gramStart"/>
      <w:r w:rsidRPr="00811A5B">
        <w:rPr>
          <w:color w:val="000000"/>
          <w:lang w:eastAsia="ru-RU" w:bidi="ru-RU"/>
        </w:rPr>
        <w:t>разделе</w:t>
      </w:r>
      <w:proofErr w:type="gramEnd"/>
      <w:r w:rsidRPr="00811A5B">
        <w:rPr>
          <w:color w:val="000000"/>
          <w:lang w:eastAsia="ru-RU" w:bidi="ru-RU"/>
        </w:rPr>
        <w:t xml:space="preserve"> об организации и проведении </w:t>
      </w:r>
      <w:proofErr w:type="spellStart"/>
      <w:r w:rsidRPr="00811A5B">
        <w:rPr>
          <w:color w:val="000000"/>
          <w:lang w:eastAsia="ru-RU" w:bidi="ru-RU"/>
        </w:rPr>
        <w:t>спецоценки</w:t>
      </w:r>
      <w:proofErr w:type="spellEnd"/>
      <w:r w:rsidRPr="00811A5B">
        <w:rPr>
          <w:color w:val="000000"/>
          <w:lang w:eastAsia="ru-RU" w:bidi="ru-RU"/>
        </w:rPr>
        <w:t>. В Положении должна</w:t>
      </w:r>
      <w:r w:rsidRPr="00811A5B">
        <w:t xml:space="preserve"> </w:t>
      </w:r>
      <w:r w:rsidRPr="00811A5B">
        <w:rPr>
          <w:color w:val="000000"/>
          <w:lang w:eastAsia="ru-RU" w:bidi="ru-RU"/>
        </w:rPr>
        <w:t>быть учтена возможность хранения отчета в электронном формате. Для подачи</w:t>
      </w:r>
      <w:r w:rsidRPr="00811A5B">
        <w:t xml:space="preserve"> </w:t>
      </w:r>
      <w:r w:rsidRPr="00811A5B">
        <w:rPr>
          <w:color w:val="000000"/>
          <w:lang w:eastAsia="ru-RU" w:bidi="ru-RU"/>
        </w:rPr>
        <w:t>декларации необходимо использовать личный кабинет работодателя на сайте Минтруда.</w:t>
      </w:r>
    </w:p>
    <w:p w:rsidR="00283C06" w:rsidRPr="00811A5B" w:rsidRDefault="00283C06" w:rsidP="00811A5B">
      <w:pPr>
        <w:tabs>
          <w:tab w:val="left" w:pos="993"/>
        </w:tabs>
        <w:spacing w:line="276" w:lineRule="auto"/>
        <w:ind w:firstLine="709"/>
      </w:pPr>
      <w:r w:rsidRPr="00811A5B">
        <w:t>Изменены требования к организациям и специалистам проводящим СОУТ:</w:t>
      </w:r>
    </w:p>
    <w:p w:rsidR="00283C06" w:rsidRPr="00811A5B" w:rsidRDefault="00283C06" w:rsidP="00811A5B">
      <w:pPr>
        <w:widowControl w:val="0"/>
        <w:numPr>
          <w:ilvl w:val="0"/>
          <w:numId w:val="24"/>
        </w:numPr>
        <w:tabs>
          <w:tab w:val="left" w:pos="750"/>
          <w:tab w:val="left" w:pos="993"/>
        </w:tabs>
        <w:spacing w:line="276" w:lineRule="auto"/>
        <w:ind w:firstLine="709"/>
      </w:pPr>
      <w:r w:rsidRPr="00811A5B">
        <w:rPr>
          <w:color w:val="000000"/>
          <w:lang w:eastAsia="ru-RU" w:bidi="ru-RU"/>
        </w:rPr>
        <w:t xml:space="preserve">утверждены </w:t>
      </w:r>
      <w:r w:rsidRPr="00811A5B">
        <w:rPr>
          <w:rStyle w:val="22"/>
          <w:rFonts w:eastAsiaTheme="minorHAnsi"/>
          <w:sz w:val="28"/>
          <w:szCs w:val="28"/>
          <w:u w:val="none"/>
        </w:rPr>
        <w:t>изменения</w:t>
      </w:r>
      <w:r w:rsidRPr="00811A5B">
        <w:rPr>
          <w:color w:val="000000"/>
          <w:lang w:eastAsia="ru-RU" w:bidi="ru-RU"/>
        </w:rPr>
        <w:t xml:space="preserve"> Правил допуска организаций к деятельности по проведению СОУТ, их регистрации в реестре организаций, проводящих СОУТ, приостановления и прекращения деятельности по проведению СОУТ (</w:t>
      </w:r>
      <w:r w:rsidRPr="00811A5B">
        <w:rPr>
          <w:rStyle w:val="22"/>
          <w:rFonts w:eastAsiaTheme="minorHAnsi"/>
          <w:sz w:val="28"/>
          <w:szCs w:val="28"/>
          <w:u w:val="none"/>
        </w:rPr>
        <w:t>Постановление</w:t>
      </w:r>
      <w:r w:rsidRPr="00811A5B">
        <w:rPr>
          <w:color w:val="000000"/>
          <w:lang w:eastAsia="ru-RU" w:bidi="ru-RU"/>
        </w:rPr>
        <w:t xml:space="preserve"> Правительства РФ от 25.04.2024 </w:t>
      </w:r>
      <w:r w:rsidRPr="00811A5B">
        <w:rPr>
          <w:color w:val="000000"/>
          <w:lang w:val="en-US" w:bidi="en-US"/>
        </w:rPr>
        <w:t xml:space="preserve">N </w:t>
      </w:r>
      <w:r w:rsidRPr="00811A5B">
        <w:rPr>
          <w:color w:val="000000"/>
          <w:lang w:eastAsia="ru-RU" w:bidi="ru-RU"/>
        </w:rPr>
        <w:t>537);</w:t>
      </w:r>
    </w:p>
    <w:p w:rsidR="00283C06" w:rsidRPr="00811A5B" w:rsidRDefault="00283C06" w:rsidP="00811A5B">
      <w:pPr>
        <w:widowControl w:val="0"/>
        <w:numPr>
          <w:ilvl w:val="0"/>
          <w:numId w:val="24"/>
        </w:numPr>
        <w:tabs>
          <w:tab w:val="left" w:pos="754"/>
          <w:tab w:val="left" w:pos="993"/>
        </w:tabs>
        <w:spacing w:after="240" w:line="276" w:lineRule="auto"/>
        <w:ind w:firstLine="709"/>
      </w:pPr>
      <w:r w:rsidRPr="00811A5B">
        <w:rPr>
          <w:color w:val="000000"/>
          <w:lang w:eastAsia="ru-RU" w:bidi="ru-RU"/>
        </w:rPr>
        <w:t xml:space="preserve">утверждены </w:t>
      </w:r>
      <w:r w:rsidRPr="00811A5B">
        <w:rPr>
          <w:rStyle w:val="22"/>
          <w:rFonts w:eastAsiaTheme="minorHAnsi"/>
          <w:sz w:val="28"/>
          <w:szCs w:val="28"/>
          <w:u w:val="none"/>
        </w:rPr>
        <w:t>изменения</w:t>
      </w:r>
      <w:r w:rsidRPr="00811A5B">
        <w:rPr>
          <w:color w:val="000000"/>
          <w:lang w:eastAsia="ru-RU" w:bidi="ru-RU"/>
        </w:rPr>
        <w:t xml:space="preserve"> Порядка аттестации на право выполнения работ по специальной оценке условий труда, выдачи сертификата эксперта на право выполнения работ по специальной оценке условий труда и его аннулирования (</w:t>
      </w:r>
      <w:r w:rsidRPr="00811A5B">
        <w:rPr>
          <w:rStyle w:val="22"/>
          <w:rFonts w:eastAsiaTheme="minorHAnsi"/>
          <w:sz w:val="28"/>
          <w:szCs w:val="28"/>
          <w:u w:val="none"/>
        </w:rPr>
        <w:t>Постановление</w:t>
      </w:r>
      <w:r w:rsidRPr="00811A5B">
        <w:rPr>
          <w:color w:val="000000"/>
          <w:lang w:eastAsia="ru-RU" w:bidi="ru-RU"/>
        </w:rPr>
        <w:t xml:space="preserve"> Правительства РФ от 06.05.2024 </w:t>
      </w:r>
      <w:r w:rsidRPr="00811A5B">
        <w:rPr>
          <w:color w:val="000000"/>
          <w:lang w:val="en-US" w:bidi="en-US"/>
        </w:rPr>
        <w:t>N</w:t>
      </w:r>
      <w:r w:rsidRPr="00811A5B">
        <w:rPr>
          <w:color w:val="000000"/>
          <w:lang w:bidi="en-US"/>
        </w:rPr>
        <w:t xml:space="preserve"> </w:t>
      </w:r>
      <w:r w:rsidRPr="00811A5B">
        <w:rPr>
          <w:color w:val="000000"/>
          <w:lang w:eastAsia="ru-RU" w:bidi="ru-RU"/>
        </w:rPr>
        <w:t>583).</w:t>
      </w:r>
    </w:p>
    <w:p w:rsidR="001A13E0" w:rsidRDefault="001A13E0" w:rsidP="00135CD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83C06" w:rsidRDefault="00283C06" w:rsidP="00135CD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83C06" w:rsidRPr="00135CD3" w:rsidRDefault="00283C06" w:rsidP="00135CD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A27DD" w:rsidRPr="00135CD3" w:rsidRDefault="00283C06" w:rsidP="00135CD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</w:t>
      </w:r>
      <w:r w:rsidR="00CA27DD" w:rsidRPr="00135CD3">
        <w:rPr>
          <w:sz w:val="28"/>
          <w:szCs w:val="28"/>
        </w:rPr>
        <w:t xml:space="preserve"> инспекция Липецкой областной организации</w:t>
      </w:r>
    </w:p>
    <w:p w:rsidR="00CA27DD" w:rsidRPr="00135CD3" w:rsidRDefault="00CA27DD" w:rsidP="00135CD3">
      <w:pPr>
        <w:ind w:firstLine="567"/>
      </w:pPr>
      <w:r w:rsidRPr="00135CD3">
        <w:t>Общероссийского Профсоюза образования</w:t>
      </w:r>
    </w:p>
    <w:p w:rsidR="00CA27DD" w:rsidRPr="00135CD3" w:rsidRDefault="00CA27DD" w:rsidP="00135CD3">
      <w:pPr>
        <w:ind w:firstLine="567"/>
      </w:pPr>
    </w:p>
    <w:p w:rsidR="00135CD3" w:rsidRDefault="000A0106" w:rsidP="00CA27D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35CD3" w:rsidRDefault="00135CD3" w:rsidP="00CA27DD">
      <w:pPr>
        <w:rPr>
          <w:sz w:val="24"/>
          <w:szCs w:val="24"/>
        </w:rPr>
      </w:pPr>
    </w:p>
    <w:p w:rsidR="00135CD3" w:rsidRDefault="00135CD3" w:rsidP="00CA27DD">
      <w:pPr>
        <w:rPr>
          <w:sz w:val="24"/>
          <w:szCs w:val="24"/>
        </w:rPr>
      </w:pPr>
    </w:p>
    <w:p w:rsidR="00C01E2E" w:rsidRDefault="00C01E2E" w:rsidP="00CA27DD">
      <w:pPr>
        <w:rPr>
          <w:sz w:val="24"/>
          <w:szCs w:val="24"/>
        </w:rPr>
      </w:pPr>
    </w:p>
    <w:p w:rsidR="00C01E2E" w:rsidRDefault="00C01E2E" w:rsidP="00CA27DD">
      <w:pPr>
        <w:rPr>
          <w:sz w:val="24"/>
          <w:szCs w:val="24"/>
        </w:rPr>
      </w:pPr>
    </w:p>
    <w:p w:rsidR="00C01E2E" w:rsidRDefault="00C01E2E" w:rsidP="00CA27DD">
      <w:pPr>
        <w:rPr>
          <w:sz w:val="24"/>
          <w:szCs w:val="24"/>
        </w:rPr>
      </w:pPr>
    </w:p>
    <w:p w:rsidR="00C01E2E" w:rsidRDefault="00C01E2E" w:rsidP="00CA27DD">
      <w:pPr>
        <w:rPr>
          <w:sz w:val="24"/>
          <w:szCs w:val="24"/>
        </w:rPr>
      </w:pPr>
    </w:p>
    <w:p w:rsidR="00135CD3" w:rsidRDefault="00135CD3" w:rsidP="00CA27DD">
      <w:pPr>
        <w:rPr>
          <w:sz w:val="24"/>
          <w:szCs w:val="24"/>
        </w:rPr>
      </w:pPr>
    </w:p>
    <w:p w:rsidR="00CA27DD" w:rsidRPr="000D45F0" w:rsidRDefault="000A0106" w:rsidP="00CA27DD">
      <w:pPr>
        <w:rPr>
          <w:lang w:eastAsia="ru-RU"/>
        </w:rPr>
      </w:pPr>
      <w:r>
        <w:rPr>
          <w:sz w:val="24"/>
          <w:szCs w:val="24"/>
        </w:rPr>
        <w:t xml:space="preserve">  </w:t>
      </w:r>
      <w:r w:rsidR="00283C06">
        <w:rPr>
          <w:sz w:val="24"/>
          <w:szCs w:val="24"/>
        </w:rPr>
        <w:t>тел.:  8(4742) 22 78 49</w:t>
      </w:r>
      <w:r w:rsidR="00CA27DD">
        <w:rPr>
          <w:sz w:val="24"/>
          <w:szCs w:val="24"/>
        </w:rPr>
        <w:t xml:space="preserve">               </w:t>
      </w:r>
      <w:r w:rsidR="00426E36">
        <w:rPr>
          <w:sz w:val="24"/>
          <w:szCs w:val="24"/>
        </w:rPr>
        <w:t xml:space="preserve">                                                                                     </w:t>
      </w:r>
    </w:p>
    <w:sectPr w:rsidR="00CA27DD" w:rsidRPr="000D45F0" w:rsidSect="000A0106">
      <w:headerReference w:type="default" r:id="rId10"/>
      <w:pgSz w:w="11906" w:h="16838"/>
      <w:pgMar w:top="284" w:right="567" w:bottom="284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3F" w:rsidRDefault="0071773F" w:rsidP="001C4961">
      <w:r>
        <w:separator/>
      </w:r>
    </w:p>
  </w:endnote>
  <w:endnote w:type="continuationSeparator" w:id="0">
    <w:p w:rsidR="0071773F" w:rsidRDefault="0071773F" w:rsidP="001C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3F" w:rsidRDefault="0071773F" w:rsidP="001C4961">
      <w:r>
        <w:separator/>
      </w:r>
    </w:p>
  </w:footnote>
  <w:footnote w:type="continuationSeparator" w:id="0">
    <w:p w:rsidR="0071773F" w:rsidRDefault="0071773F" w:rsidP="001C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32" w:rsidRDefault="00E14A32">
    <w:pPr>
      <w:pStyle w:val="a4"/>
      <w:jc w:val="right"/>
    </w:pPr>
  </w:p>
  <w:p w:rsidR="00E14A32" w:rsidRDefault="00E14A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👉" style="width:12pt;height:12pt;visibility:visible;mso-wrap-style:square" o:bullet="t">
        <v:imagedata r:id="rId1" o:title="👉"/>
      </v:shape>
    </w:pict>
  </w:numPicBullet>
  <w:abstractNum w:abstractNumId="0">
    <w:nsid w:val="00707386"/>
    <w:multiLevelType w:val="multilevel"/>
    <w:tmpl w:val="3A2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95CDB"/>
    <w:multiLevelType w:val="multilevel"/>
    <w:tmpl w:val="2C5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628A5"/>
    <w:multiLevelType w:val="multilevel"/>
    <w:tmpl w:val="D3F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86EE5"/>
    <w:multiLevelType w:val="hybridMultilevel"/>
    <w:tmpl w:val="D4EE2AA8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171F86"/>
    <w:multiLevelType w:val="hybridMultilevel"/>
    <w:tmpl w:val="396C58B0"/>
    <w:lvl w:ilvl="0" w:tplc="C2DAD8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24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E3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2A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B4B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9038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4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6F5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69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4C0E74"/>
    <w:multiLevelType w:val="multilevel"/>
    <w:tmpl w:val="3F783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B247E"/>
    <w:multiLevelType w:val="multilevel"/>
    <w:tmpl w:val="7F9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8424B"/>
    <w:multiLevelType w:val="multilevel"/>
    <w:tmpl w:val="125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86FB9"/>
    <w:multiLevelType w:val="multilevel"/>
    <w:tmpl w:val="D2E8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B4A45"/>
    <w:multiLevelType w:val="multilevel"/>
    <w:tmpl w:val="F5E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37603"/>
    <w:multiLevelType w:val="multilevel"/>
    <w:tmpl w:val="5BF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9460A"/>
    <w:multiLevelType w:val="hybridMultilevel"/>
    <w:tmpl w:val="983CB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E3D45"/>
    <w:multiLevelType w:val="multilevel"/>
    <w:tmpl w:val="935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37453"/>
    <w:multiLevelType w:val="multilevel"/>
    <w:tmpl w:val="DEE6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57074"/>
    <w:multiLevelType w:val="multilevel"/>
    <w:tmpl w:val="C4B4D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635A43"/>
    <w:multiLevelType w:val="hybridMultilevel"/>
    <w:tmpl w:val="257676DC"/>
    <w:lvl w:ilvl="0" w:tplc="3488D2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65B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3C34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830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E11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0A6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C32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218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C5A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0709EF"/>
    <w:multiLevelType w:val="multilevel"/>
    <w:tmpl w:val="96A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C34F9"/>
    <w:multiLevelType w:val="multilevel"/>
    <w:tmpl w:val="F1D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DB43BE"/>
    <w:multiLevelType w:val="multilevel"/>
    <w:tmpl w:val="469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AC4EFD"/>
    <w:multiLevelType w:val="hybridMultilevel"/>
    <w:tmpl w:val="8C7E3E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B6083"/>
    <w:multiLevelType w:val="hybridMultilevel"/>
    <w:tmpl w:val="89C830C2"/>
    <w:lvl w:ilvl="0" w:tplc="0BCE2A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A9C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4BD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477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AA0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D4A5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660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E89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87B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A73B26"/>
    <w:multiLevelType w:val="multilevel"/>
    <w:tmpl w:val="C5C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0325A"/>
    <w:multiLevelType w:val="multilevel"/>
    <w:tmpl w:val="BAF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312D25"/>
    <w:multiLevelType w:val="multilevel"/>
    <w:tmpl w:val="467A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F2528C"/>
    <w:multiLevelType w:val="multilevel"/>
    <w:tmpl w:val="28C8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6"/>
  </w:num>
  <w:num w:numId="3">
    <w:abstractNumId w:val="22"/>
  </w:num>
  <w:num w:numId="4">
    <w:abstractNumId w:val="18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21"/>
  </w:num>
  <w:num w:numId="11">
    <w:abstractNumId w:val="2"/>
  </w:num>
  <w:num w:numId="12">
    <w:abstractNumId w:val="17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19"/>
  </w:num>
  <w:num w:numId="18">
    <w:abstractNumId w:val="11"/>
  </w:num>
  <w:num w:numId="19">
    <w:abstractNumId w:val="13"/>
  </w:num>
  <w:num w:numId="20">
    <w:abstractNumId w:val="24"/>
  </w:num>
  <w:num w:numId="21">
    <w:abstractNumId w:val="4"/>
  </w:num>
  <w:num w:numId="22">
    <w:abstractNumId w:val="15"/>
  </w:num>
  <w:num w:numId="23">
    <w:abstractNumId w:val="20"/>
  </w:num>
  <w:num w:numId="24">
    <w:abstractNumId w:val="14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48"/>
    <w:rsid w:val="00001590"/>
    <w:rsid w:val="00002123"/>
    <w:rsid w:val="00005B3C"/>
    <w:rsid w:val="0000638B"/>
    <w:rsid w:val="000067BC"/>
    <w:rsid w:val="00010241"/>
    <w:rsid w:val="00011614"/>
    <w:rsid w:val="00012369"/>
    <w:rsid w:val="00012CAB"/>
    <w:rsid w:val="00016A7B"/>
    <w:rsid w:val="00020151"/>
    <w:rsid w:val="000225DE"/>
    <w:rsid w:val="00023B76"/>
    <w:rsid w:val="000307D4"/>
    <w:rsid w:val="0003246D"/>
    <w:rsid w:val="00032483"/>
    <w:rsid w:val="00033DB1"/>
    <w:rsid w:val="00035B8C"/>
    <w:rsid w:val="00036A67"/>
    <w:rsid w:val="0003767E"/>
    <w:rsid w:val="00040ECA"/>
    <w:rsid w:val="000479BB"/>
    <w:rsid w:val="000527C7"/>
    <w:rsid w:val="0005356A"/>
    <w:rsid w:val="00056437"/>
    <w:rsid w:val="00060A04"/>
    <w:rsid w:val="000619F1"/>
    <w:rsid w:val="00065F8E"/>
    <w:rsid w:val="000703D5"/>
    <w:rsid w:val="00072383"/>
    <w:rsid w:val="00074810"/>
    <w:rsid w:val="00075705"/>
    <w:rsid w:val="000812FE"/>
    <w:rsid w:val="00081E57"/>
    <w:rsid w:val="000824BF"/>
    <w:rsid w:val="0008452B"/>
    <w:rsid w:val="0008713A"/>
    <w:rsid w:val="000917CE"/>
    <w:rsid w:val="00092B64"/>
    <w:rsid w:val="00092BAB"/>
    <w:rsid w:val="00095EB7"/>
    <w:rsid w:val="000A0106"/>
    <w:rsid w:val="000A0B90"/>
    <w:rsid w:val="000A25AD"/>
    <w:rsid w:val="000A4C0F"/>
    <w:rsid w:val="000A4C3F"/>
    <w:rsid w:val="000B159A"/>
    <w:rsid w:val="000B2239"/>
    <w:rsid w:val="000B31F9"/>
    <w:rsid w:val="000C19D6"/>
    <w:rsid w:val="000C40E1"/>
    <w:rsid w:val="000C73BE"/>
    <w:rsid w:val="000C7B6C"/>
    <w:rsid w:val="000D0403"/>
    <w:rsid w:val="000D45F0"/>
    <w:rsid w:val="000E4B01"/>
    <w:rsid w:val="000E5E5D"/>
    <w:rsid w:val="000E719B"/>
    <w:rsid w:val="000E7A9D"/>
    <w:rsid w:val="000F31C8"/>
    <w:rsid w:val="000F521F"/>
    <w:rsid w:val="000F5F18"/>
    <w:rsid w:val="0010064B"/>
    <w:rsid w:val="00100D8D"/>
    <w:rsid w:val="00102A82"/>
    <w:rsid w:val="0011060B"/>
    <w:rsid w:val="0011411B"/>
    <w:rsid w:val="00116CFD"/>
    <w:rsid w:val="00117692"/>
    <w:rsid w:val="00117F68"/>
    <w:rsid w:val="0012100E"/>
    <w:rsid w:val="00121553"/>
    <w:rsid w:val="00123AF8"/>
    <w:rsid w:val="0012475A"/>
    <w:rsid w:val="0012478F"/>
    <w:rsid w:val="001268BD"/>
    <w:rsid w:val="00126BC0"/>
    <w:rsid w:val="0012712B"/>
    <w:rsid w:val="00130556"/>
    <w:rsid w:val="0013075A"/>
    <w:rsid w:val="00131177"/>
    <w:rsid w:val="00132A80"/>
    <w:rsid w:val="00132CC3"/>
    <w:rsid w:val="00133867"/>
    <w:rsid w:val="00135AE8"/>
    <w:rsid w:val="00135CD3"/>
    <w:rsid w:val="0013777E"/>
    <w:rsid w:val="001402D6"/>
    <w:rsid w:val="00146DC0"/>
    <w:rsid w:val="00150114"/>
    <w:rsid w:val="00152585"/>
    <w:rsid w:val="00155411"/>
    <w:rsid w:val="00155D4C"/>
    <w:rsid w:val="00157F32"/>
    <w:rsid w:val="00160F3F"/>
    <w:rsid w:val="001641D9"/>
    <w:rsid w:val="0017015F"/>
    <w:rsid w:val="001719E7"/>
    <w:rsid w:val="001723C3"/>
    <w:rsid w:val="00173B16"/>
    <w:rsid w:val="00175D1E"/>
    <w:rsid w:val="001776A2"/>
    <w:rsid w:val="001820B6"/>
    <w:rsid w:val="001833B3"/>
    <w:rsid w:val="0018468C"/>
    <w:rsid w:val="00185474"/>
    <w:rsid w:val="00186EEE"/>
    <w:rsid w:val="00193510"/>
    <w:rsid w:val="00193878"/>
    <w:rsid w:val="00195575"/>
    <w:rsid w:val="001968EE"/>
    <w:rsid w:val="001A13E0"/>
    <w:rsid w:val="001A1E76"/>
    <w:rsid w:val="001A40C7"/>
    <w:rsid w:val="001A42E4"/>
    <w:rsid w:val="001A6264"/>
    <w:rsid w:val="001B3326"/>
    <w:rsid w:val="001B4514"/>
    <w:rsid w:val="001B4F95"/>
    <w:rsid w:val="001B5360"/>
    <w:rsid w:val="001B6742"/>
    <w:rsid w:val="001C1BC8"/>
    <w:rsid w:val="001C1EDB"/>
    <w:rsid w:val="001C2EDC"/>
    <w:rsid w:val="001C3951"/>
    <w:rsid w:val="001C4564"/>
    <w:rsid w:val="001C4961"/>
    <w:rsid w:val="001D0AB3"/>
    <w:rsid w:val="001D6503"/>
    <w:rsid w:val="001E18B3"/>
    <w:rsid w:val="001E246E"/>
    <w:rsid w:val="001E2713"/>
    <w:rsid w:val="001E3A94"/>
    <w:rsid w:val="001E3D09"/>
    <w:rsid w:val="001E6807"/>
    <w:rsid w:val="001F0A07"/>
    <w:rsid w:val="001F3278"/>
    <w:rsid w:val="001F3D4E"/>
    <w:rsid w:val="001F4CEA"/>
    <w:rsid w:val="001F5CD9"/>
    <w:rsid w:val="00203C78"/>
    <w:rsid w:val="00205139"/>
    <w:rsid w:val="00205A2E"/>
    <w:rsid w:val="00207CBD"/>
    <w:rsid w:val="002144D8"/>
    <w:rsid w:val="00220A41"/>
    <w:rsid w:val="00220DD8"/>
    <w:rsid w:val="00221F98"/>
    <w:rsid w:val="0022504B"/>
    <w:rsid w:val="00225EE1"/>
    <w:rsid w:val="002260D5"/>
    <w:rsid w:val="0022686B"/>
    <w:rsid w:val="002306BA"/>
    <w:rsid w:val="00231CB3"/>
    <w:rsid w:val="00232528"/>
    <w:rsid w:val="0023369D"/>
    <w:rsid w:val="00233F81"/>
    <w:rsid w:val="00234302"/>
    <w:rsid w:val="0023487F"/>
    <w:rsid w:val="00234AC5"/>
    <w:rsid w:val="0023506F"/>
    <w:rsid w:val="0023734B"/>
    <w:rsid w:val="00241C21"/>
    <w:rsid w:val="002429B6"/>
    <w:rsid w:val="00242B97"/>
    <w:rsid w:val="00245510"/>
    <w:rsid w:val="00246AE7"/>
    <w:rsid w:val="0024712A"/>
    <w:rsid w:val="002475EB"/>
    <w:rsid w:val="00247D34"/>
    <w:rsid w:val="00247DC6"/>
    <w:rsid w:val="002527A3"/>
    <w:rsid w:val="0025288C"/>
    <w:rsid w:val="00252E23"/>
    <w:rsid w:val="002546A5"/>
    <w:rsid w:val="002551F3"/>
    <w:rsid w:val="002556B3"/>
    <w:rsid w:val="00260CD4"/>
    <w:rsid w:val="00260D6A"/>
    <w:rsid w:val="0026472A"/>
    <w:rsid w:val="00265615"/>
    <w:rsid w:val="0026743E"/>
    <w:rsid w:val="00272C79"/>
    <w:rsid w:val="00274378"/>
    <w:rsid w:val="00275E46"/>
    <w:rsid w:val="00276EEF"/>
    <w:rsid w:val="0028044D"/>
    <w:rsid w:val="00282D0B"/>
    <w:rsid w:val="002837A2"/>
    <w:rsid w:val="00283C06"/>
    <w:rsid w:val="00284135"/>
    <w:rsid w:val="00291367"/>
    <w:rsid w:val="00293788"/>
    <w:rsid w:val="002A1B6B"/>
    <w:rsid w:val="002A245D"/>
    <w:rsid w:val="002A2EFC"/>
    <w:rsid w:val="002B0EC7"/>
    <w:rsid w:val="002B2331"/>
    <w:rsid w:val="002C21F0"/>
    <w:rsid w:val="002C35BF"/>
    <w:rsid w:val="002C38C9"/>
    <w:rsid w:val="002C3A1A"/>
    <w:rsid w:val="002C3CA1"/>
    <w:rsid w:val="002C589E"/>
    <w:rsid w:val="002D132B"/>
    <w:rsid w:val="002D6A15"/>
    <w:rsid w:val="002D6D69"/>
    <w:rsid w:val="002D7EBC"/>
    <w:rsid w:val="002E049C"/>
    <w:rsid w:val="002E1287"/>
    <w:rsid w:val="002E7721"/>
    <w:rsid w:val="002E7C49"/>
    <w:rsid w:val="002F2250"/>
    <w:rsid w:val="002F285A"/>
    <w:rsid w:val="002F4277"/>
    <w:rsid w:val="002F4EA4"/>
    <w:rsid w:val="002F5E0C"/>
    <w:rsid w:val="002F68D2"/>
    <w:rsid w:val="00302599"/>
    <w:rsid w:val="00303C6C"/>
    <w:rsid w:val="00306294"/>
    <w:rsid w:val="00312667"/>
    <w:rsid w:val="00313D76"/>
    <w:rsid w:val="003141E3"/>
    <w:rsid w:val="0031590E"/>
    <w:rsid w:val="00321361"/>
    <w:rsid w:val="00322FC3"/>
    <w:rsid w:val="00324F23"/>
    <w:rsid w:val="00325351"/>
    <w:rsid w:val="00336028"/>
    <w:rsid w:val="00341A42"/>
    <w:rsid w:val="003422F5"/>
    <w:rsid w:val="00342694"/>
    <w:rsid w:val="003427A7"/>
    <w:rsid w:val="003448B3"/>
    <w:rsid w:val="003457A2"/>
    <w:rsid w:val="00347030"/>
    <w:rsid w:val="003526F3"/>
    <w:rsid w:val="0035456C"/>
    <w:rsid w:val="00357D34"/>
    <w:rsid w:val="00362CE8"/>
    <w:rsid w:val="003637F8"/>
    <w:rsid w:val="003649D2"/>
    <w:rsid w:val="00377222"/>
    <w:rsid w:val="0037740C"/>
    <w:rsid w:val="00381E4E"/>
    <w:rsid w:val="00382D98"/>
    <w:rsid w:val="003857D3"/>
    <w:rsid w:val="003863B8"/>
    <w:rsid w:val="003932F4"/>
    <w:rsid w:val="00394F1C"/>
    <w:rsid w:val="00397227"/>
    <w:rsid w:val="003A3CD0"/>
    <w:rsid w:val="003A5345"/>
    <w:rsid w:val="003A6ACF"/>
    <w:rsid w:val="003A7C7B"/>
    <w:rsid w:val="003B1563"/>
    <w:rsid w:val="003B2540"/>
    <w:rsid w:val="003B2C82"/>
    <w:rsid w:val="003B3AFF"/>
    <w:rsid w:val="003B7294"/>
    <w:rsid w:val="003B797D"/>
    <w:rsid w:val="003C072C"/>
    <w:rsid w:val="003C18FE"/>
    <w:rsid w:val="003C3B3F"/>
    <w:rsid w:val="003C5C94"/>
    <w:rsid w:val="003C7042"/>
    <w:rsid w:val="003D0CEC"/>
    <w:rsid w:val="003D12D0"/>
    <w:rsid w:val="003D1772"/>
    <w:rsid w:val="003D3F6B"/>
    <w:rsid w:val="003D4597"/>
    <w:rsid w:val="003D4A32"/>
    <w:rsid w:val="003D5234"/>
    <w:rsid w:val="003E2819"/>
    <w:rsid w:val="003E4C5E"/>
    <w:rsid w:val="003F1315"/>
    <w:rsid w:val="003F25B9"/>
    <w:rsid w:val="003F7486"/>
    <w:rsid w:val="003F7598"/>
    <w:rsid w:val="00400F66"/>
    <w:rsid w:val="00402F2D"/>
    <w:rsid w:val="00407360"/>
    <w:rsid w:val="00407C34"/>
    <w:rsid w:val="004128B7"/>
    <w:rsid w:val="0042311C"/>
    <w:rsid w:val="00423136"/>
    <w:rsid w:val="00426E36"/>
    <w:rsid w:val="004321E2"/>
    <w:rsid w:val="00434748"/>
    <w:rsid w:val="00434D57"/>
    <w:rsid w:val="00435AEB"/>
    <w:rsid w:val="00435F06"/>
    <w:rsid w:val="00435FEE"/>
    <w:rsid w:val="00436B1C"/>
    <w:rsid w:val="004442D8"/>
    <w:rsid w:val="004474F2"/>
    <w:rsid w:val="00455753"/>
    <w:rsid w:val="0045602C"/>
    <w:rsid w:val="00457473"/>
    <w:rsid w:val="00460E8D"/>
    <w:rsid w:val="004622FF"/>
    <w:rsid w:val="00465125"/>
    <w:rsid w:val="004657A6"/>
    <w:rsid w:val="00465A6F"/>
    <w:rsid w:val="004670E1"/>
    <w:rsid w:val="00471A2A"/>
    <w:rsid w:val="00473549"/>
    <w:rsid w:val="00473C02"/>
    <w:rsid w:val="004837ED"/>
    <w:rsid w:val="00485212"/>
    <w:rsid w:val="00487305"/>
    <w:rsid w:val="00491B54"/>
    <w:rsid w:val="004926E2"/>
    <w:rsid w:val="00495738"/>
    <w:rsid w:val="00496A6B"/>
    <w:rsid w:val="00497868"/>
    <w:rsid w:val="00497BEC"/>
    <w:rsid w:val="004A3430"/>
    <w:rsid w:val="004A3EFC"/>
    <w:rsid w:val="004A4D30"/>
    <w:rsid w:val="004A6BFA"/>
    <w:rsid w:val="004B2286"/>
    <w:rsid w:val="004B38A4"/>
    <w:rsid w:val="004B76F2"/>
    <w:rsid w:val="004C0D4D"/>
    <w:rsid w:val="004C1556"/>
    <w:rsid w:val="004C21ED"/>
    <w:rsid w:val="004C2A20"/>
    <w:rsid w:val="004C4629"/>
    <w:rsid w:val="004C54BF"/>
    <w:rsid w:val="004C7CBC"/>
    <w:rsid w:val="004C7DB8"/>
    <w:rsid w:val="004D209A"/>
    <w:rsid w:val="004D5CF6"/>
    <w:rsid w:val="004E07EE"/>
    <w:rsid w:val="004E19E1"/>
    <w:rsid w:val="004E4D05"/>
    <w:rsid w:val="004F138A"/>
    <w:rsid w:val="004F1718"/>
    <w:rsid w:val="004F266F"/>
    <w:rsid w:val="004F2AD5"/>
    <w:rsid w:val="004F3D86"/>
    <w:rsid w:val="00500333"/>
    <w:rsid w:val="00501AD8"/>
    <w:rsid w:val="005058E9"/>
    <w:rsid w:val="00505D83"/>
    <w:rsid w:val="0050747B"/>
    <w:rsid w:val="00507762"/>
    <w:rsid w:val="00512248"/>
    <w:rsid w:val="00513C2E"/>
    <w:rsid w:val="00523886"/>
    <w:rsid w:val="005239D1"/>
    <w:rsid w:val="00523DC4"/>
    <w:rsid w:val="00524EFA"/>
    <w:rsid w:val="005268F7"/>
    <w:rsid w:val="00530BDE"/>
    <w:rsid w:val="005319C2"/>
    <w:rsid w:val="0053201B"/>
    <w:rsid w:val="005368FD"/>
    <w:rsid w:val="00537623"/>
    <w:rsid w:val="00543FC9"/>
    <w:rsid w:val="00546BAE"/>
    <w:rsid w:val="0055042C"/>
    <w:rsid w:val="005522F3"/>
    <w:rsid w:val="005544D7"/>
    <w:rsid w:val="0055529A"/>
    <w:rsid w:val="00557454"/>
    <w:rsid w:val="0055754B"/>
    <w:rsid w:val="00560120"/>
    <w:rsid w:val="005628CC"/>
    <w:rsid w:val="00562B6B"/>
    <w:rsid w:val="005646B6"/>
    <w:rsid w:val="00566A7D"/>
    <w:rsid w:val="00570ACF"/>
    <w:rsid w:val="00571FA3"/>
    <w:rsid w:val="00575EBB"/>
    <w:rsid w:val="00580222"/>
    <w:rsid w:val="005802A8"/>
    <w:rsid w:val="005822A9"/>
    <w:rsid w:val="00584E12"/>
    <w:rsid w:val="0058505A"/>
    <w:rsid w:val="00585C2F"/>
    <w:rsid w:val="00590336"/>
    <w:rsid w:val="00592D94"/>
    <w:rsid w:val="005939BF"/>
    <w:rsid w:val="00595549"/>
    <w:rsid w:val="00597A33"/>
    <w:rsid w:val="005A10B7"/>
    <w:rsid w:val="005A185E"/>
    <w:rsid w:val="005A310F"/>
    <w:rsid w:val="005A52A0"/>
    <w:rsid w:val="005A7BB7"/>
    <w:rsid w:val="005A7EE5"/>
    <w:rsid w:val="005B16C1"/>
    <w:rsid w:val="005B2489"/>
    <w:rsid w:val="005B3B6D"/>
    <w:rsid w:val="005B43D1"/>
    <w:rsid w:val="005B4716"/>
    <w:rsid w:val="005B7BED"/>
    <w:rsid w:val="005C1817"/>
    <w:rsid w:val="005C4E58"/>
    <w:rsid w:val="005C5459"/>
    <w:rsid w:val="005C5A96"/>
    <w:rsid w:val="005D036D"/>
    <w:rsid w:val="005D07C3"/>
    <w:rsid w:val="005D1703"/>
    <w:rsid w:val="005D17D7"/>
    <w:rsid w:val="005D19F2"/>
    <w:rsid w:val="005D2136"/>
    <w:rsid w:val="005D24B9"/>
    <w:rsid w:val="005D3C5F"/>
    <w:rsid w:val="005D64FE"/>
    <w:rsid w:val="005D75A1"/>
    <w:rsid w:val="005D797F"/>
    <w:rsid w:val="005E202D"/>
    <w:rsid w:val="005F02A5"/>
    <w:rsid w:val="005F25A6"/>
    <w:rsid w:val="005F2D6A"/>
    <w:rsid w:val="005F48B6"/>
    <w:rsid w:val="005F7D7C"/>
    <w:rsid w:val="006006C0"/>
    <w:rsid w:val="006006E4"/>
    <w:rsid w:val="006012E2"/>
    <w:rsid w:val="00603556"/>
    <w:rsid w:val="0060514E"/>
    <w:rsid w:val="00605ADD"/>
    <w:rsid w:val="006068DC"/>
    <w:rsid w:val="00606932"/>
    <w:rsid w:val="00606E80"/>
    <w:rsid w:val="006071CF"/>
    <w:rsid w:val="00607BE6"/>
    <w:rsid w:val="006128DF"/>
    <w:rsid w:val="00613D5E"/>
    <w:rsid w:val="0061767A"/>
    <w:rsid w:val="006207EC"/>
    <w:rsid w:val="006209B7"/>
    <w:rsid w:val="006242E5"/>
    <w:rsid w:val="00627C7B"/>
    <w:rsid w:val="00627E1C"/>
    <w:rsid w:val="0063211C"/>
    <w:rsid w:val="006332A6"/>
    <w:rsid w:val="00637742"/>
    <w:rsid w:val="0064149E"/>
    <w:rsid w:val="00642963"/>
    <w:rsid w:val="00643A74"/>
    <w:rsid w:val="00645775"/>
    <w:rsid w:val="00653569"/>
    <w:rsid w:val="00673FC6"/>
    <w:rsid w:val="00674040"/>
    <w:rsid w:val="006746B2"/>
    <w:rsid w:val="00676390"/>
    <w:rsid w:val="00676D4E"/>
    <w:rsid w:val="00680F4F"/>
    <w:rsid w:val="006815E4"/>
    <w:rsid w:val="0068343F"/>
    <w:rsid w:val="00684B94"/>
    <w:rsid w:val="006856FE"/>
    <w:rsid w:val="00686960"/>
    <w:rsid w:val="00691EEC"/>
    <w:rsid w:val="00694DE9"/>
    <w:rsid w:val="006A47D9"/>
    <w:rsid w:val="006B02C8"/>
    <w:rsid w:val="006B4CFF"/>
    <w:rsid w:val="006B53E2"/>
    <w:rsid w:val="006B7C9C"/>
    <w:rsid w:val="006C0001"/>
    <w:rsid w:val="006C459F"/>
    <w:rsid w:val="006C5B4A"/>
    <w:rsid w:val="006D0384"/>
    <w:rsid w:val="006D22CB"/>
    <w:rsid w:val="006D31CF"/>
    <w:rsid w:val="006D34B1"/>
    <w:rsid w:val="006D4825"/>
    <w:rsid w:val="006D7162"/>
    <w:rsid w:val="006D761C"/>
    <w:rsid w:val="006D7E87"/>
    <w:rsid w:val="006E2AE8"/>
    <w:rsid w:val="006E319E"/>
    <w:rsid w:val="006E38C6"/>
    <w:rsid w:val="006E5218"/>
    <w:rsid w:val="006E56B4"/>
    <w:rsid w:val="006E7036"/>
    <w:rsid w:val="006F0630"/>
    <w:rsid w:val="006F6C01"/>
    <w:rsid w:val="00700026"/>
    <w:rsid w:val="00700ED5"/>
    <w:rsid w:val="00702477"/>
    <w:rsid w:val="0070265D"/>
    <w:rsid w:val="0070424E"/>
    <w:rsid w:val="00715E01"/>
    <w:rsid w:val="00716AF8"/>
    <w:rsid w:val="0071773F"/>
    <w:rsid w:val="00720C63"/>
    <w:rsid w:val="0072236C"/>
    <w:rsid w:val="007243AC"/>
    <w:rsid w:val="0072509A"/>
    <w:rsid w:val="00727AEC"/>
    <w:rsid w:val="00731221"/>
    <w:rsid w:val="00733AFE"/>
    <w:rsid w:val="007340E3"/>
    <w:rsid w:val="0073673A"/>
    <w:rsid w:val="00737010"/>
    <w:rsid w:val="00737987"/>
    <w:rsid w:val="00737F38"/>
    <w:rsid w:val="00741643"/>
    <w:rsid w:val="00741C7C"/>
    <w:rsid w:val="00744C02"/>
    <w:rsid w:val="0074527F"/>
    <w:rsid w:val="007472A0"/>
    <w:rsid w:val="0075111B"/>
    <w:rsid w:val="00753310"/>
    <w:rsid w:val="00753DB3"/>
    <w:rsid w:val="00761B93"/>
    <w:rsid w:val="00761C75"/>
    <w:rsid w:val="007638AC"/>
    <w:rsid w:val="00764DBD"/>
    <w:rsid w:val="0076508D"/>
    <w:rsid w:val="00765AE8"/>
    <w:rsid w:val="0077022E"/>
    <w:rsid w:val="007706AE"/>
    <w:rsid w:val="00773981"/>
    <w:rsid w:val="00773EBD"/>
    <w:rsid w:val="007741A8"/>
    <w:rsid w:val="007762DD"/>
    <w:rsid w:val="007804D6"/>
    <w:rsid w:val="007833ED"/>
    <w:rsid w:val="00786BA3"/>
    <w:rsid w:val="007916BD"/>
    <w:rsid w:val="00794480"/>
    <w:rsid w:val="00794506"/>
    <w:rsid w:val="00794ADA"/>
    <w:rsid w:val="0079522A"/>
    <w:rsid w:val="007A2177"/>
    <w:rsid w:val="007A59FC"/>
    <w:rsid w:val="007B0A46"/>
    <w:rsid w:val="007B1472"/>
    <w:rsid w:val="007B3AEB"/>
    <w:rsid w:val="007B42A5"/>
    <w:rsid w:val="007B511B"/>
    <w:rsid w:val="007B6894"/>
    <w:rsid w:val="007C133B"/>
    <w:rsid w:val="007C27E7"/>
    <w:rsid w:val="007C421F"/>
    <w:rsid w:val="007C4832"/>
    <w:rsid w:val="007D35DB"/>
    <w:rsid w:val="007D4CC6"/>
    <w:rsid w:val="007D706C"/>
    <w:rsid w:val="007E0BB4"/>
    <w:rsid w:val="007E0C6E"/>
    <w:rsid w:val="007E1018"/>
    <w:rsid w:val="007E23D7"/>
    <w:rsid w:val="007F3CCB"/>
    <w:rsid w:val="007F5C61"/>
    <w:rsid w:val="00800B78"/>
    <w:rsid w:val="00801866"/>
    <w:rsid w:val="0080581E"/>
    <w:rsid w:val="00805D85"/>
    <w:rsid w:val="00806391"/>
    <w:rsid w:val="0080740C"/>
    <w:rsid w:val="00810154"/>
    <w:rsid w:val="00811147"/>
    <w:rsid w:val="00811A5B"/>
    <w:rsid w:val="008126E2"/>
    <w:rsid w:val="00812B06"/>
    <w:rsid w:val="00814AFC"/>
    <w:rsid w:val="00814BB3"/>
    <w:rsid w:val="008172E5"/>
    <w:rsid w:val="00821A52"/>
    <w:rsid w:val="00821BBF"/>
    <w:rsid w:val="00823400"/>
    <w:rsid w:val="00824497"/>
    <w:rsid w:val="00835764"/>
    <w:rsid w:val="00837F8C"/>
    <w:rsid w:val="00842E7A"/>
    <w:rsid w:val="00844747"/>
    <w:rsid w:val="00844A0C"/>
    <w:rsid w:val="00847774"/>
    <w:rsid w:val="00847CCD"/>
    <w:rsid w:val="0085152B"/>
    <w:rsid w:val="00851A87"/>
    <w:rsid w:val="0086250D"/>
    <w:rsid w:val="00863DC2"/>
    <w:rsid w:val="008649B9"/>
    <w:rsid w:val="008650A2"/>
    <w:rsid w:val="008660B6"/>
    <w:rsid w:val="008660F6"/>
    <w:rsid w:val="008739D2"/>
    <w:rsid w:val="00875DF9"/>
    <w:rsid w:val="00876A7C"/>
    <w:rsid w:val="0088050B"/>
    <w:rsid w:val="008854A9"/>
    <w:rsid w:val="0088679A"/>
    <w:rsid w:val="00890581"/>
    <w:rsid w:val="00893189"/>
    <w:rsid w:val="00893A42"/>
    <w:rsid w:val="00895219"/>
    <w:rsid w:val="0089627F"/>
    <w:rsid w:val="00897202"/>
    <w:rsid w:val="008A7678"/>
    <w:rsid w:val="008B3DE3"/>
    <w:rsid w:val="008C230B"/>
    <w:rsid w:val="008C2894"/>
    <w:rsid w:val="008C37B6"/>
    <w:rsid w:val="008C3E48"/>
    <w:rsid w:val="008C4A48"/>
    <w:rsid w:val="008C6846"/>
    <w:rsid w:val="008D20C4"/>
    <w:rsid w:val="008D2700"/>
    <w:rsid w:val="008E3E62"/>
    <w:rsid w:val="008E533D"/>
    <w:rsid w:val="008E6FF6"/>
    <w:rsid w:val="008F222A"/>
    <w:rsid w:val="008F2F96"/>
    <w:rsid w:val="008F3350"/>
    <w:rsid w:val="008F5EDB"/>
    <w:rsid w:val="0090110D"/>
    <w:rsid w:val="009013A7"/>
    <w:rsid w:val="00907EFC"/>
    <w:rsid w:val="00910CC0"/>
    <w:rsid w:val="00914266"/>
    <w:rsid w:val="0091474D"/>
    <w:rsid w:val="0091561B"/>
    <w:rsid w:val="0091632D"/>
    <w:rsid w:val="00922DB7"/>
    <w:rsid w:val="0092576E"/>
    <w:rsid w:val="00926A71"/>
    <w:rsid w:val="00926D2D"/>
    <w:rsid w:val="00930768"/>
    <w:rsid w:val="00930A54"/>
    <w:rsid w:val="00932292"/>
    <w:rsid w:val="009332AD"/>
    <w:rsid w:val="009341CD"/>
    <w:rsid w:val="00935D69"/>
    <w:rsid w:val="00936756"/>
    <w:rsid w:val="00946460"/>
    <w:rsid w:val="00946982"/>
    <w:rsid w:val="00951D8C"/>
    <w:rsid w:val="0095328B"/>
    <w:rsid w:val="00965FFF"/>
    <w:rsid w:val="00966197"/>
    <w:rsid w:val="00966C6D"/>
    <w:rsid w:val="00970294"/>
    <w:rsid w:val="00970B3D"/>
    <w:rsid w:val="00970E65"/>
    <w:rsid w:val="00971369"/>
    <w:rsid w:val="00975B17"/>
    <w:rsid w:val="00976691"/>
    <w:rsid w:val="00980786"/>
    <w:rsid w:val="00980D81"/>
    <w:rsid w:val="009814F9"/>
    <w:rsid w:val="00981985"/>
    <w:rsid w:val="0098341D"/>
    <w:rsid w:val="0098398B"/>
    <w:rsid w:val="0098786E"/>
    <w:rsid w:val="00991A52"/>
    <w:rsid w:val="00992256"/>
    <w:rsid w:val="009969B5"/>
    <w:rsid w:val="009A2126"/>
    <w:rsid w:val="009A50BA"/>
    <w:rsid w:val="009A6024"/>
    <w:rsid w:val="009B1986"/>
    <w:rsid w:val="009B1D2A"/>
    <w:rsid w:val="009B2387"/>
    <w:rsid w:val="009B72D3"/>
    <w:rsid w:val="009B7FED"/>
    <w:rsid w:val="009C3C7E"/>
    <w:rsid w:val="009C6D75"/>
    <w:rsid w:val="009D04CB"/>
    <w:rsid w:val="009D15DB"/>
    <w:rsid w:val="009D1970"/>
    <w:rsid w:val="009E1EE6"/>
    <w:rsid w:val="009E4D1E"/>
    <w:rsid w:val="009E5A70"/>
    <w:rsid w:val="009F4097"/>
    <w:rsid w:val="009F4374"/>
    <w:rsid w:val="00A02D98"/>
    <w:rsid w:val="00A04BDF"/>
    <w:rsid w:val="00A05BDC"/>
    <w:rsid w:val="00A11176"/>
    <w:rsid w:val="00A1739D"/>
    <w:rsid w:val="00A21F66"/>
    <w:rsid w:val="00A23A1D"/>
    <w:rsid w:val="00A30A10"/>
    <w:rsid w:val="00A30A77"/>
    <w:rsid w:val="00A33468"/>
    <w:rsid w:val="00A407BF"/>
    <w:rsid w:val="00A40BD9"/>
    <w:rsid w:val="00A418A7"/>
    <w:rsid w:val="00A418F9"/>
    <w:rsid w:val="00A42134"/>
    <w:rsid w:val="00A45862"/>
    <w:rsid w:val="00A45F52"/>
    <w:rsid w:val="00A46FDA"/>
    <w:rsid w:val="00A472E2"/>
    <w:rsid w:val="00A519F8"/>
    <w:rsid w:val="00A51FE0"/>
    <w:rsid w:val="00A52275"/>
    <w:rsid w:val="00A52E9E"/>
    <w:rsid w:val="00A531D9"/>
    <w:rsid w:val="00A53693"/>
    <w:rsid w:val="00A537FF"/>
    <w:rsid w:val="00A55538"/>
    <w:rsid w:val="00A56254"/>
    <w:rsid w:val="00A627AF"/>
    <w:rsid w:val="00A65578"/>
    <w:rsid w:val="00A65789"/>
    <w:rsid w:val="00A65858"/>
    <w:rsid w:val="00A66163"/>
    <w:rsid w:val="00A671E1"/>
    <w:rsid w:val="00A77917"/>
    <w:rsid w:val="00A77E98"/>
    <w:rsid w:val="00A804BF"/>
    <w:rsid w:val="00A8213E"/>
    <w:rsid w:val="00A8340D"/>
    <w:rsid w:val="00A868B0"/>
    <w:rsid w:val="00A909C6"/>
    <w:rsid w:val="00A916F8"/>
    <w:rsid w:val="00A92D3D"/>
    <w:rsid w:val="00A9417E"/>
    <w:rsid w:val="00A958C7"/>
    <w:rsid w:val="00A9590D"/>
    <w:rsid w:val="00AA381A"/>
    <w:rsid w:val="00AA5736"/>
    <w:rsid w:val="00AA666E"/>
    <w:rsid w:val="00AB05E1"/>
    <w:rsid w:val="00AB0C41"/>
    <w:rsid w:val="00AB0CCA"/>
    <w:rsid w:val="00AB4817"/>
    <w:rsid w:val="00AB4D8A"/>
    <w:rsid w:val="00AB684A"/>
    <w:rsid w:val="00AB6980"/>
    <w:rsid w:val="00AD0030"/>
    <w:rsid w:val="00AD0FBF"/>
    <w:rsid w:val="00AD1B6E"/>
    <w:rsid w:val="00AD1C24"/>
    <w:rsid w:val="00AD206B"/>
    <w:rsid w:val="00AD20CD"/>
    <w:rsid w:val="00AD48D6"/>
    <w:rsid w:val="00AD48DC"/>
    <w:rsid w:val="00AE1EE9"/>
    <w:rsid w:val="00AE2FF2"/>
    <w:rsid w:val="00AE608C"/>
    <w:rsid w:val="00AF17EC"/>
    <w:rsid w:val="00AF6752"/>
    <w:rsid w:val="00AF75E7"/>
    <w:rsid w:val="00AF77DF"/>
    <w:rsid w:val="00AF7BA3"/>
    <w:rsid w:val="00B0354F"/>
    <w:rsid w:val="00B04188"/>
    <w:rsid w:val="00B10A16"/>
    <w:rsid w:val="00B11886"/>
    <w:rsid w:val="00B1381B"/>
    <w:rsid w:val="00B1541A"/>
    <w:rsid w:val="00B1553C"/>
    <w:rsid w:val="00B17EC8"/>
    <w:rsid w:val="00B21288"/>
    <w:rsid w:val="00B23801"/>
    <w:rsid w:val="00B249DF"/>
    <w:rsid w:val="00B30D2F"/>
    <w:rsid w:val="00B317B9"/>
    <w:rsid w:val="00B356EB"/>
    <w:rsid w:val="00B35C04"/>
    <w:rsid w:val="00B3622D"/>
    <w:rsid w:val="00B367BC"/>
    <w:rsid w:val="00B409EF"/>
    <w:rsid w:val="00B414A1"/>
    <w:rsid w:val="00B44185"/>
    <w:rsid w:val="00B44DF1"/>
    <w:rsid w:val="00B47443"/>
    <w:rsid w:val="00B5170B"/>
    <w:rsid w:val="00B524D4"/>
    <w:rsid w:val="00B53D2D"/>
    <w:rsid w:val="00B54ABD"/>
    <w:rsid w:val="00B55397"/>
    <w:rsid w:val="00B6138E"/>
    <w:rsid w:val="00B62E7D"/>
    <w:rsid w:val="00B6541B"/>
    <w:rsid w:val="00B65A66"/>
    <w:rsid w:val="00B67576"/>
    <w:rsid w:val="00B67F1C"/>
    <w:rsid w:val="00B709D0"/>
    <w:rsid w:val="00B71930"/>
    <w:rsid w:val="00B722AF"/>
    <w:rsid w:val="00B731A5"/>
    <w:rsid w:val="00B73375"/>
    <w:rsid w:val="00B73B2E"/>
    <w:rsid w:val="00B81269"/>
    <w:rsid w:val="00B814A5"/>
    <w:rsid w:val="00B84254"/>
    <w:rsid w:val="00B84FC0"/>
    <w:rsid w:val="00B91B90"/>
    <w:rsid w:val="00B9334B"/>
    <w:rsid w:val="00B94B82"/>
    <w:rsid w:val="00B9541F"/>
    <w:rsid w:val="00B966C5"/>
    <w:rsid w:val="00B972C4"/>
    <w:rsid w:val="00BA0D52"/>
    <w:rsid w:val="00BA2284"/>
    <w:rsid w:val="00BA5BBF"/>
    <w:rsid w:val="00BA7292"/>
    <w:rsid w:val="00BA769A"/>
    <w:rsid w:val="00BA7D83"/>
    <w:rsid w:val="00BB2136"/>
    <w:rsid w:val="00BB3BCF"/>
    <w:rsid w:val="00BC0593"/>
    <w:rsid w:val="00BC4D4A"/>
    <w:rsid w:val="00BC7E79"/>
    <w:rsid w:val="00BD386D"/>
    <w:rsid w:val="00BD4B50"/>
    <w:rsid w:val="00BD77D7"/>
    <w:rsid w:val="00BE31B1"/>
    <w:rsid w:val="00BE64BA"/>
    <w:rsid w:val="00BE7438"/>
    <w:rsid w:val="00BF12DB"/>
    <w:rsid w:val="00C01E2E"/>
    <w:rsid w:val="00C02C2A"/>
    <w:rsid w:val="00C036FF"/>
    <w:rsid w:val="00C03A11"/>
    <w:rsid w:val="00C041B5"/>
    <w:rsid w:val="00C07ECF"/>
    <w:rsid w:val="00C1013F"/>
    <w:rsid w:val="00C14AC9"/>
    <w:rsid w:val="00C168BC"/>
    <w:rsid w:val="00C16B3D"/>
    <w:rsid w:val="00C2100B"/>
    <w:rsid w:val="00C21881"/>
    <w:rsid w:val="00C32A82"/>
    <w:rsid w:val="00C33C25"/>
    <w:rsid w:val="00C33FD0"/>
    <w:rsid w:val="00C35908"/>
    <w:rsid w:val="00C4033E"/>
    <w:rsid w:val="00C41285"/>
    <w:rsid w:val="00C42800"/>
    <w:rsid w:val="00C42842"/>
    <w:rsid w:val="00C444A0"/>
    <w:rsid w:val="00C46ACF"/>
    <w:rsid w:val="00C471F2"/>
    <w:rsid w:val="00C50F34"/>
    <w:rsid w:val="00C5251E"/>
    <w:rsid w:val="00C560E9"/>
    <w:rsid w:val="00C66D44"/>
    <w:rsid w:val="00C73E42"/>
    <w:rsid w:val="00C7652A"/>
    <w:rsid w:val="00C83B1F"/>
    <w:rsid w:val="00C85404"/>
    <w:rsid w:val="00C8541F"/>
    <w:rsid w:val="00C859EF"/>
    <w:rsid w:val="00C86471"/>
    <w:rsid w:val="00C97E71"/>
    <w:rsid w:val="00CA16BD"/>
    <w:rsid w:val="00CA27DD"/>
    <w:rsid w:val="00CA3E45"/>
    <w:rsid w:val="00CA4D3D"/>
    <w:rsid w:val="00CA5F9D"/>
    <w:rsid w:val="00CA703E"/>
    <w:rsid w:val="00CA7464"/>
    <w:rsid w:val="00CB2644"/>
    <w:rsid w:val="00CB3208"/>
    <w:rsid w:val="00CB42D0"/>
    <w:rsid w:val="00CC0707"/>
    <w:rsid w:val="00CC4722"/>
    <w:rsid w:val="00CC581F"/>
    <w:rsid w:val="00CD0D0D"/>
    <w:rsid w:val="00CD7E08"/>
    <w:rsid w:val="00CE0F12"/>
    <w:rsid w:val="00CE1F01"/>
    <w:rsid w:val="00CE3EAB"/>
    <w:rsid w:val="00CE479C"/>
    <w:rsid w:val="00CE5911"/>
    <w:rsid w:val="00CF1449"/>
    <w:rsid w:val="00CF263E"/>
    <w:rsid w:val="00CF5810"/>
    <w:rsid w:val="00D02263"/>
    <w:rsid w:val="00D02ADD"/>
    <w:rsid w:val="00D0342D"/>
    <w:rsid w:val="00D10932"/>
    <w:rsid w:val="00D11D3B"/>
    <w:rsid w:val="00D12EA9"/>
    <w:rsid w:val="00D17E43"/>
    <w:rsid w:val="00D202FA"/>
    <w:rsid w:val="00D22723"/>
    <w:rsid w:val="00D234B3"/>
    <w:rsid w:val="00D27C57"/>
    <w:rsid w:val="00D306DB"/>
    <w:rsid w:val="00D308AB"/>
    <w:rsid w:val="00D323D4"/>
    <w:rsid w:val="00D32C4C"/>
    <w:rsid w:val="00D32F53"/>
    <w:rsid w:val="00D33B49"/>
    <w:rsid w:val="00D33D09"/>
    <w:rsid w:val="00D34EAF"/>
    <w:rsid w:val="00D40DDC"/>
    <w:rsid w:val="00D5081E"/>
    <w:rsid w:val="00D5162C"/>
    <w:rsid w:val="00D53334"/>
    <w:rsid w:val="00D54CAA"/>
    <w:rsid w:val="00D55F38"/>
    <w:rsid w:val="00D56C44"/>
    <w:rsid w:val="00D622F9"/>
    <w:rsid w:val="00D6655C"/>
    <w:rsid w:val="00D67F62"/>
    <w:rsid w:val="00D717DF"/>
    <w:rsid w:val="00D7554E"/>
    <w:rsid w:val="00D779D5"/>
    <w:rsid w:val="00D81C30"/>
    <w:rsid w:val="00D8723B"/>
    <w:rsid w:val="00D87A2E"/>
    <w:rsid w:val="00D919E6"/>
    <w:rsid w:val="00D9243C"/>
    <w:rsid w:val="00D92A9D"/>
    <w:rsid w:val="00D97A3D"/>
    <w:rsid w:val="00DA0CC5"/>
    <w:rsid w:val="00DA29AA"/>
    <w:rsid w:val="00DA36F2"/>
    <w:rsid w:val="00DA3A9D"/>
    <w:rsid w:val="00DA3CFD"/>
    <w:rsid w:val="00DA6397"/>
    <w:rsid w:val="00DA645B"/>
    <w:rsid w:val="00DA6BF9"/>
    <w:rsid w:val="00DA7189"/>
    <w:rsid w:val="00DA7E33"/>
    <w:rsid w:val="00DB074A"/>
    <w:rsid w:val="00DB287F"/>
    <w:rsid w:val="00DB4F45"/>
    <w:rsid w:val="00DB53F3"/>
    <w:rsid w:val="00DC3C3C"/>
    <w:rsid w:val="00DC4904"/>
    <w:rsid w:val="00DD1190"/>
    <w:rsid w:val="00DD3164"/>
    <w:rsid w:val="00DD3AA5"/>
    <w:rsid w:val="00DD44A6"/>
    <w:rsid w:val="00DD5735"/>
    <w:rsid w:val="00DE0FE3"/>
    <w:rsid w:val="00DE1DFF"/>
    <w:rsid w:val="00DE3554"/>
    <w:rsid w:val="00DE38D5"/>
    <w:rsid w:val="00DE4B7A"/>
    <w:rsid w:val="00DE6892"/>
    <w:rsid w:val="00DF1F20"/>
    <w:rsid w:val="00DF52A7"/>
    <w:rsid w:val="00DF5BD3"/>
    <w:rsid w:val="00E02299"/>
    <w:rsid w:val="00E04947"/>
    <w:rsid w:val="00E0502D"/>
    <w:rsid w:val="00E05615"/>
    <w:rsid w:val="00E06AAD"/>
    <w:rsid w:val="00E07EEB"/>
    <w:rsid w:val="00E102A9"/>
    <w:rsid w:val="00E11133"/>
    <w:rsid w:val="00E12440"/>
    <w:rsid w:val="00E1351F"/>
    <w:rsid w:val="00E14A32"/>
    <w:rsid w:val="00E153CB"/>
    <w:rsid w:val="00E1701F"/>
    <w:rsid w:val="00E2030E"/>
    <w:rsid w:val="00E24210"/>
    <w:rsid w:val="00E24D29"/>
    <w:rsid w:val="00E269A2"/>
    <w:rsid w:val="00E27999"/>
    <w:rsid w:val="00E27CE3"/>
    <w:rsid w:val="00E35F0A"/>
    <w:rsid w:val="00E36524"/>
    <w:rsid w:val="00E424AB"/>
    <w:rsid w:val="00E50461"/>
    <w:rsid w:val="00E50E49"/>
    <w:rsid w:val="00E53CFA"/>
    <w:rsid w:val="00E5421D"/>
    <w:rsid w:val="00E55104"/>
    <w:rsid w:val="00E5523F"/>
    <w:rsid w:val="00E55BA1"/>
    <w:rsid w:val="00E60975"/>
    <w:rsid w:val="00E61E85"/>
    <w:rsid w:val="00E6395C"/>
    <w:rsid w:val="00E63C43"/>
    <w:rsid w:val="00E658C8"/>
    <w:rsid w:val="00E66197"/>
    <w:rsid w:val="00E665C2"/>
    <w:rsid w:val="00E66D1E"/>
    <w:rsid w:val="00E70D57"/>
    <w:rsid w:val="00E71A40"/>
    <w:rsid w:val="00E72369"/>
    <w:rsid w:val="00E76CDA"/>
    <w:rsid w:val="00E833EE"/>
    <w:rsid w:val="00E87C61"/>
    <w:rsid w:val="00E911A9"/>
    <w:rsid w:val="00E9130E"/>
    <w:rsid w:val="00E91455"/>
    <w:rsid w:val="00E921CA"/>
    <w:rsid w:val="00E927C9"/>
    <w:rsid w:val="00E964DE"/>
    <w:rsid w:val="00EA25F3"/>
    <w:rsid w:val="00EA29E9"/>
    <w:rsid w:val="00EA410A"/>
    <w:rsid w:val="00EA44E7"/>
    <w:rsid w:val="00EA48E9"/>
    <w:rsid w:val="00EA75A0"/>
    <w:rsid w:val="00EB14AF"/>
    <w:rsid w:val="00EB3623"/>
    <w:rsid w:val="00EB432A"/>
    <w:rsid w:val="00EB5A92"/>
    <w:rsid w:val="00EB620A"/>
    <w:rsid w:val="00EB724D"/>
    <w:rsid w:val="00EC007E"/>
    <w:rsid w:val="00EC1030"/>
    <w:rsid w:val="00ED1EEB"/>
    <w:rsid w:val="00ED3D8D"/>
    <w:rsid w:val="00ED46BC"/>
    <w:rsid w:val="00ED48DC"/>
    <w:rsid w:val="00EE2433"/>
    <w:rsid w:val="00EE2CCC"/>
    <w:rsid w:val="00EE2DBD"/>
    <w:rsid w:val="00EE3020"/>
    <w:rsid w:val="00EE7D10"/>
    <w:rsid w:val="00EF1EAF"/>
    <w:rsid w:val="00EF21E7"/>
    <w:rsid w:val="00EF7BB2"/>
    <w:rsid w:val="00F040B7"/>
    <w:rsid w:val="00F06E3E"/>
    <w:rsid w:val="00F0739E"/>
    <w:rsid w:val="00F11769"/>
    <w:rsid w:val="00F13FD0"/>
    <w:rsid w:val="00F14992"/>
    <w:rsid w:val="00F156E9"/>
    <w:rsid w:val="00F16DC8"/>
    <w:rsid w:val="00F206F3"/>
    <w:rsid w:val="00F20AEF"/>
    <w:rsid w:val="00F210D7"/>
    <w:rsid w:val="00F23B44"/>
    <w:rsid w:val="00F247F4"/>
    <w:rsid w:val="00F26038"/>
    <w:rsid w:val="00F278A4"/>
    <w:rsid w:val="00F27D65"/>
    <w:rsid w:val="00F34B48"/>
    <w:rsid w:val="00F371B5"/>
    <w:rsid w:val="00F406FE"/>
    <w:rsid w:val="00F412CD"/>
    <w:rsid w:val="00F41EA5"/>
    <w:rsid w:val="00F42DC3"/>
    <w:rsid w:val="00F46731"/>
    <w:rsid w:val="00F46F2E"/>
    <w:rsid w:val="00F50B5D"/>
    <w:rsid w:val="00F53A1F"/>
    <w:rsid w:val="00F547BF"/>
    <w:rsid w:val="00F564E2"/>
    <w:rsid w:val="00F60AB3"/>
    <w:rsid w:val="00F624F4"/>
    <w:rsid w:val="00F639DF"/>
    <w:rsid w:val="00F63F7A"/>
    <w:rsid w:val="00F64990"/>
    <w:rsid w:val="00F64D48"/>
    <w:rsid w:val="00F65A41"/>
    <w:rsid w:val="00F672CC"/>
    <w:rsid w:val="00F67414"/>
    <w:rsid w:val="00F675CA"/>
    <w:rsid w:val="00F70201"/>
    <w:rsid w:val="00F720E4"/>
    <w:rsid w:val="00F7354B"/>
    <w:rsid w:val="00F74C23"/>
    <w:rsid w:val="00F750E1"/>
    <w:rsid w:val="00F878E4"/>
    <w:rsid w:val="00F91CF9"/>
    <w:rsid w:val="00F970FA"/>
    <w:rsid w:val="00F97163"/>
    <w:rsid w:val="00FA062E"/>
    <w:rsid w:val="00FA08E5"/>
    <w:rsid w:val="00FA1A2B"/>
    <w:rsid w:val="00FA39C6"/>
    <w:rsid w:val="00FA4D47"/>
    <w:rsid w:val="00FA7A0D"/>
    <w:rsid w:val="00FB074A"/>
    <w:rsid w:val="00FB3C9A"/>
    <w:rsid w:val="00FB5DBE"/>
    <w:rsid w:val="00FB66CB"/>
    <w:rsid w:val="00FC1344"/>
    <w:rsid w:val="00FC331D"/>
    <w:rsid w:val="00FC762F"/>
    <w:rsid w:val="00FD0577"/>
    <w:rsid w:val="00FD0D5F"/>
    <w:rsid w:val="00FD1CAD"/>
    <w:rsid w:val="00FD22F0"/>
    <w:rsid w:val="00FD4E29"/>
    <w:rsid w:val="00FE1DB5"/>
    <w:rsid w:val="00FE2C86"/>
    <w:rsid w:val="00FE366D"/>
    <w:rsid w:val="00FE4B92"/>
    <w:rsid w:val="00FE557C"/>
    <w:rsid w:val="00FF1D6C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15B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5A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C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character" w:customStyle="1" w:styleId="fontstyle01">
    <w:name w:val="fontstyle01"/>
    <w:basedOn w:val="a0"/>
    <w:rsid w:val="00EF21E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25A6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5F25A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342D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156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1B"/>
    <w:rPr>
      <w:rFonts w:ascii="Segoe UI" w:hAns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rsid w:val="0012100E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24712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27C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27C7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45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Emphasis"/>
    <w:basedOn w:val="a0"/>
    <w:uiPriority w:val="20"/>
    <w:qFormat/>
    <w:rsid w:val="000D45F0"/>
    <w:rPr>
      <w:i/>
      <w:iCs/>
    </w:rPr>
  </w:style>
  <w:style w:type="character" w:customStyle="1" w:styleId="fontstyle21">
    <w:name w:val="fontstyle21"/>
    <w:basedOn w:val="a0"/>
    <w:rsid w:val="001B674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E153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283C06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83C06"/>
    <w:pPr>
      <w:widowControl w:val="0"/>
      <w:shd w:val="clear" w:color="auto" w:fill="FFFFFF"/>
      <w:spacing w:after="540" w:line="0" w:lineRule="atLeast"/>
      <w:jc w:val="center"/>
    </w:pPr>
    <w:rPr>
      <w:rFonts w:eastAsia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rsid w:val="00283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283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">
    <w:name w:val="Основной текст (2) + 11.5 pt"/>
    <w:basedOn w:val="21"/>
    <w:rsid w:val="00283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E23D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5A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C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character" w:customStyle="1" w:styleId="fontstyle01">
    <w:name w:val="fontstyle01"/>
    <w:basedOn w:val="a0"/>
    <w:rsid w:val="00EF21E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25A6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5F25A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342D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156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1B"/>
    <w:rPr>
      <w:rFonts w:ascii="Segoe UI" w:hAns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rsid w:val="0012100E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24712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27C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27C7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45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Emphasis"/>
    <w:basedOn w:val="a0"/>
    <w:uiPriority w:val="20"/>
    <w:qFormat/>
    <w:rsid w:val="000D45F0"/>
    <w:rPr>
      <w:i/>
      <w:iCs/>
    </w:rPr>
  </w:style>
  <w:style w:type="character" w:customStyle="1" w:styleId="fontstyle21">
    <w:name w:val="fontstyle21"/>
    <w:basedOn w:val="a0"/>
    <w:rsid w:val="001B674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E153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283C06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83C06"/>
    <w:pPr>
      <w:widowControl w:val="0"/>
      <w:shd w:val="clear" w:color="auto" w:fill="FFFFFF"/>
      <w:spacing w:after="540" w:line="0" w:lineRule="atLeast"/>
      <w:jc w:val="center"/>
    </w:pPr>
    <w:rPr>
      <w:rFonts w:eastAsia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rsid w:val="00283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283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">
    <w:name w:val="Основной текст (2) + 11.5 pt"/>
    <w:basedOn w:val="21"/>
    <w:rsid w:val="00283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E23D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8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2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6C49-1D1B-42F8-9594-684CDCEB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</dc:creator>
  <cp:lastModifiedBy>TiT</cp:lastModifiedBy>
  <cp:revision>15</cp:revision>
  <cp:lastPrinted>2023-02-22T08:07:00Z</cp:lastPrinted>
  <dcterms:created xsi:type="dcterms:W3CDTF">2024-09-25T12:47:00Z</dcterms:created>
  <dcterms:modified xsi:type="dcterms:W3CDTF">2024-10-25T11:17:00Z</dcterms:modified>
</cp:coreProperties>
</file>